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A6" w:rsidRPr="008562A6" w:rsidRDefault="008562A6" w:rsidP="008562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</w:t>
      </w:r>
      <w:proofErr w:type="spellStart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Кашары</w:t>
      </w:r>
      <w:proofErr w:type="spellEnd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Кашарского</w:t>
      </w:r>
      <w:proofErr w:type="spellEnd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Ростовской области</w:t>
      </w:r>
    </w:p>
    <w:p w:rsidR="008562A6" w:rsidRPr="008562A6" w:rsidRDefault="008562A6" w:rsidP="008562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562A6" w:rsidRPr="008562A6" w:rsidRDefault="008562A6" w:rsidP="008562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</w:t>
      </w:r>
      <w:proofErr w:type="spellEnd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8562A6" w:rsidRPr="008562A6" w:rsidRDefault="008562A6" w:rsidP="008562A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8562A6" w:rsidRPr="008562A6" w:rsidRDefault="008562A6" w:rsidP="008562A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</w:t>
      </w:r>
      <w:proofErr w:type="spellStart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Кашарской</w:t>
      </w:r>
      <w:proofErr w:type="spellEnd"/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</w:p>
    <w:p w:rsidR="008562A6" w:rsidRPr="008562A6" w:rsidRDefault="00A73512" w:rsidP="008562A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</w:t>
      </w:r>
      <w:r w:rsidR="008562A6"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01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31.08.2021</w:t>
      </w:r>
      <w:r w:rsid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8562A6"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62A6" w:rsidRPr="008562A6" w:rsidRDefault="008562A6" w:rsidP="008562A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Д.И. Губарев</w:t>
      </w:r>
    </w:p>
    <w:p w:rsidR="008562A6" w:rsidRPr="008562A6" w:rsidRDefault="008562A6" w:rsidP="008562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2A6" w:rsidRPr="008562A6" w:rsidRDefault="008562A6" w:rsidP="008562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РАБОЧАЯ ПРОГРАММА</w:t>
      </w:r>
    </w:p>
    <w:p w:rsidR="008562A6" w:rsidRPr="008562A6" w:rsidRDefault="008562A6" w:rsidP="008562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геометрии </w:t>
      </w:r>
    </w:p>
    <w:p w:rsidR="008562A6" w:rsidRPr="008562A6" w:rsidRDefault="008562A6" w:rsidP="008562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образования, класс </w:t>
      </w:r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</w:t>
      </w:r>
      <w:r w:rsidR="00D801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нее общее образование 11 класс а</w:t>
      </w:r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8562A6" w:rsidRPr="008562A6" w:rsidRDefault="008562A6" w:rsidP="008562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</w:t>
      </w:r>
      <w:r w:rsidR="001A46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49</w:t>
      </w:r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8562A6" w:rsidRPr="008562A6" w:rsidRDefault="00D80128" w:rsidP="008562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Ивановна</w:t>
      </w:r>
      <w:r w:rsidR="008562A6"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8562A6" w:rsidRPr="008562A6" w:rsidRDefault="008562A6" w:rsidP="008562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</w:t>
      </w: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сборник “Программы общеобразовательных учреждений Геометрия 10-11 классы» 2-е </w:t>
      </w:r>
      <w:proofErr w:type="gramStart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издание,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переработанное</w:t>
      </w:r>
      <w:proofErr w:type="gramEnd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«Просвещение» 2018 / </w:t>
      </w:r>
      <w:proofErr w:type="spellStart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Сост.Т</w:t>
      </w:r>
      <w:proofErr w:type="spellEnd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. А. </w:t>
      </w:r>
      <w:proofErr w:type="spellStart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Бурмистрова</w:t>
      </w:r>
      <w:proofErr w:type="spellEnd"/>
      <w:r w:rsidRPr="008562A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</w:p>
    <w:p w:rsidR="008562A6" w:rsidRPr="008562A6" w:rsidRDefault="008562A6" w:rsidP="008562A6">
      <w:pPr>
        <w:shd w:val="clear" w:color="auto" w:fill="FFFFFF"/>
        <w:spacing w:before="100" w:beforeAutospacing="1" w:after="159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«Геометрия 10-11» авт. </w:t>
      </w:r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Л. С. </w:t>
      </w:r>
      <w:proofErr w:type="spellStart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Атанасян</w:t>
      </w:r>
      <w:proofErr w:type="spellEnd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В. Ф. Бутузов, С. Б. Кадомцев и </w:t>
      </w:r>
      <w:proofErr w:type="spellStart"/>
      <w:proofErr w:type="gramStart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др</w:t>
      </w:r>
      <w:proofErr w:type="spellEnd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.;</w:t>
      </w:r>
      <w:proofErr w:type="spellStart"/>
      <w:r w:rsidRPr="008562A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изд.</w:t>
      </w:r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Москва</w:t>
      </w:r>
      <w:proofErr w:type="spellEnd"/>
      <w:proofErr w:type="gramEnd"/>
      <w:r w:rsidRPr="00856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«Просвещение» 20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 г.</w:t>
      </w:r>
    </w:p>
    <w:p w:rsidR="008562A6" w:rsidRPr="00814B88" w:rsidRDefault="008562A6" w:rsidP="00CA42EF">
      <w:pPr>
        <w:shd w:val="clear" w:color="auto" w:fill="FFFFFF"/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BA70E9" w:rsidRPr="00CA42EF" w:rsidRDefault="00BA70E9" w:rsidP="008562A6">
      <w:pPr>
        <w:shd w:val="clear" w:color="auto" w:fill="FFFFFF"/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26A5">
        <w:rPr>
          <w:rFonts w:ascii="Times New Roman" w:hAnsi="Times New Roman" w:cs="Times New Roman"/>
          <w:b/>
          <w:sz w:val="36"/>
          <w:szCs w:val="36"/>
        </w:rPr>
        <w:lastRenderedPageBreak/>
        <w:t>Планируемые предметные результаты.</w:t>
      </w:r>
    </w:p>
    <w:p w:rsidR="00BA70E9" w:rsidRDefault="00BA70E9" w:rsidP="00BA70E9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  <w:u w:val="single"/>
        </w:rPr>
        <w:t>В резу</w:t>
      </w:r>
      <w:r>
        <w:rPr>
          <w:rFonts w:ascii="Times New Roman" w:hAnsi="Times New Roman" w:cs="Times New Roman"/>
          <w:sz w:val="28"/>
          <w:szCs w:val="28"/>
          <w:u w:val="single"/>
        </w:rPr>
        <w:t>льта</w:t>
      </w:r>
      <w:r w:rsidR="0036671F">
        <w:rPr>
          <w:rFonts w:ascii="Times New Roman" w:hAnsi="Times New Roman" w:cs="Times New Roman"/>
          <w:sz w:val="28"/>
          <w:szCs w:val="28"/>
          <w:u w:val="single"/>
        </w:rPr>
        <w:t>те изучения геометрии  ученик 11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BA70E9" w:rsidRPr="00CC65C9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A70E9" w:rsidRPr="00CC65C9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практики и вопросов, возникающих в самой математике для формирования и развития математической науки; историю возникновения и развития геометрии;</w:t>
      </w:r>
    </w:p>
    <w:p w:rsidR="00BA70E9" w:rsidRPr="00ED53CC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BA70E9" w:rsidRPr="00ED53CC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BA70E9" w:rsidRPr="00ED53CC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изображать геометрические фигуры и тела, выполнять чертеж по условию задачи;</w:t>
      </w:r>
    </w:p>
    <w:p w:rsidR="00BA70E9" w:rsidRPr="00ED53CC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BA70E9" w:rsidRPr="00ED53CC" w:rsidRDefault="00BA70E9" w:rsidP="00BA70E9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строить сечения многогранников.</w:t>
      </w: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BA70E9" w:rsidRPr="00CC65C9" w:rsidRDefault="00BA70E9" w:rsidP="00BA70E9">
      <w:pPr>
        <w:spacing w:after="30" w:line="240" w:lineRule="auto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</w:pPr>
      <w:r w:rsidRPr="00CC65C9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BA70E9" w:rsidRPr="00CC65C9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взаимное расположение прямых и плоскостей в пространстве, </w:t>
      </w:r>
      <w:r w:rsidRPr="003667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аргументировать свои суждения об этом расположении</w:t>
      </w: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основные многогранники и круглые тела; выполнять чертежи по условиям задач;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простейшие сечения куба, призмы, пирамиды;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методы;</w:t>
      </w:r>
    </w:p>
    <w:p w:rsidR="00BA70E9" w:rsidRPr="00CC65C9" w:rsidRDefault="00BA70E9" w:rsidP="00BA70E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в ходе решения задач.</w:t>
      </w:r>
    </w:p>
    <w:p w:rsidR="00BA70E9" w:rsidRPr="00CC65C9" w:rsidRDefault="00BA70E9" w:rsidP="00BA70E9">
      <w:pPr>
        <w:shd w:val="clear" w:color="auto" w:fill="FFFFFF"/>
        <w:spacing w:after="0" w:line="240" w:lineRule="auto"/>
        <w:ind w:left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для:</w:t>
      </w:r>
    </w:p>
    <w:p w:rsidR="00BA70E9" w:rsidRPr="00CC65C9" w:rsidRDefault="00BA70E9" w:rsidP="00BA70E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BA70E9" w:rsidRDefault="00BA70E9" w:rsidP="00BA70E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</w:t>
      </w:r>
      <w:r w:rsidRPr="004A6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42EF" w:rsidRDefault="00CA42EF" w:rsidP="00BA70E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70E9" w:rsidRPr="00ED53CC" w:rsidRDefault="00BA70E9" w:rsidP="00BA70E9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ED53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  <w:r w:rsidRPr="00ED53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обеспечивает достижения следующих результатов освоения обр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азовательной программы среднего</w:t>
      </w:r>
      <w:r w:rsidRPr="00082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общего образования: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ответственного отношения к учению, 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критичность мышления, умение распознавать логически некорректные высказывания, отличать гипотезу от факта;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креативность мышления, инициативу, находчивость, активность при решении геометрических задач;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контролировать процесс и результат учебной математической деятельности;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способность к эмоциональному восприятию математических объектов, задач, решений, рассуждений;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понимание сущности алгоритмических предписаний и умение действовать в соответствии с предложенным алгоритмом;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ставить цели, выбирать и создавать алгоритмы для решения учебных математических проблем;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планировать и осуществлять деятельность, направленную на решение задач исследовательского характера;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и развитие учебной и </w:t>
      </w:r>
      <w:proofErr w:type="spell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видеть математическую задачу в контексте проблемной ситуации в других дисциплинах, в окружающей жизни;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выдвигать гипотезы при решении учебных задач и понимать необходимость их проверки;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применять индуктивные и дедуктивные способы рассуждений, видеть различные стратегии решения задач;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работать в группе: находить общее решение и разрешать конфликты на основе согласования позиций и учета интересов;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слушать партнера;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формулировать, аргументировать и отстаивать свое мнение;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:rsidR="00BA70E9" w:rsidRPr="000826A5" w:rsidRDefault="00BA70E9" w:rsidP="00BA70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следующих умений: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пользоваться геометрическим языком для описания предметов окружающего мира;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геометрические фигуры, различать их взаимное расположение;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изображать геометрические фигуры; выполнять чертежи по условию задачи; осуществлять преобразования фигур;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на чертежах, моделях и в окружающей обстановке основные пространственные тела, изображать их;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 простейших случаях строить сечения и развертки пространственных тел;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проводить операции над векторами, вычислять длину и координаты вектора, угол между векторами;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вычислять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решать геометрические задачи, опираясь на изученные свойства фигур и отношений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между ними, применяя дополнительные построения, алгебраический и тригонометрический аппарат, правила симметрии;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 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 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решать простейшие планиметрические задачи в пространстве.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описания реальных ситуаций на языке геометрии;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расчетов, включающих простейшие тригонометрические формулы;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решения геометрических задач с использованием тригонометрии;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построений с помощью геометрических инструментов (линейка, угольник, циркуль,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568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транспортир).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</w:p>
    <w:p w:rsidR="00BA70E9" w:rsidRDefault="0030694E" w:rsidP="00BA70E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0694E" w:rsidRDefault="0030694E" w:rsidP="00BA70E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70E9" w:rsidRDefault="00BA70E9" w:rsidP="00BA70E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</w:t>
      </w:r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математической подготовке обучающихся в</w:t>
      </w:r>
      <w:r w:rsidR="008562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соответствии ФК ГОС на конец 11</w:t>
      </w:r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класса</w:t>
      </w:r>
    </w:p>
    <w:p w:rsidR="00BA70E9" w:rsidRPr="00ED53CC" w:rsidRDefault="00BA70E9" w:rsidP="00BA70E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70E9" w:rsidRDefault="00BA70E9" w:rsidP="00BA70E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D53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результате изучения геометрии </w:t>
      </w:r>
      <w:r w:rsidR="0036671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11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классе  обучающиеся </w:t>
      </w:r>
      <w:r w:rsidRPr="00ED53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8562A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науча</w:t>
      </w:r>
      <w:r w:rsidRPr="00ED53C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тся:</w:t>
      </w:r>
    </w:p>
    <w:p w:rsidR="00BA70E9" w:rsidRPr="00ED53CC" w:rsidRDefault="00BA70E9" w:rsidP="00BA70E9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распознавать на чертежах, рисунках, моделях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окружающем мире плоские и пространственные геометрические фигуры;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параллелепипеда;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линейные размеры самой фигуры и наоборот;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практических расчётов.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пространстве.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получит возможность: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научиться решать задачи на построение методом геометрического места точек и методом подобия;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исследования свойств планиметрических фигур с помощью компьютерных программ.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параллелограммов, трапеций, кругов и секторов;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возможность: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вычислять площади многоугольников, используя отношения равновеликости и </w:t>
      </w:r>
      <w:proofErr w:type="spellStart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30694E" w:rsidRDefault="00BA70E9" w:rsidP="0030694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36671F" w:rsidRPr="0030694E" w:rsidRDefault="0036671F" w:rsidP="003069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069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</w:t>
      </w:r>
      <w:r w:rsidR="004E0533" w:rsidRPr="003069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.Цилиндр, конус, шар 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Цель: </w:t>
      </w:r>
      <w:r w:rsidRPr="004E0533">
        <w:rPr>
          <w:i/>
          <w:iCs/>
          <w:color w:val="000000"/>
        </w:rPr>
        <w:t>выработка у учащихся систематических сведений об основных видах тел вращения.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Цели: дать учащимся систематические сведения об основных видах тел вращения. Изучение круглых тел (цилиндра, конуса, шара) завершает изучение системы основных пространственных геометриче</w:t>
      </w:r>
      <w:r w:rsidRPr="004E0533">
        <w:rPr>
          <w:color w:val="000000"/>
        </w:rPr>
        <w:softHyphen/>
        <w:t>ских тел. В ходе знакомства с теоретическим материалом темы зна</w:t>
      </w:r>
      <w:r w:rsidRPr="004E0533">
        <w:rPr>
          <w:color w:val="000000"/>
        </w:rPr>
        <w:softHyphen/>
        <w:t>чительно развиваются пространственные представления уча</w:t>
      </w:r>
      <w:r w:rsidRPr="004E0533">
        <w:rPr>
          <w:color w:val="000000"/>
        </w:rPr>
        <w:softHyphen/>
        <w:t>щихся: круглые тела рассматривать на примере конкретных геометрических тел, изучать взаимное расположение круг</w:t>
      </w:r>
      <w:r w:rsidRPr="004E0533">
        <w:rPr>
          <w:color w:val="000000"/>
        </w:rPr>
        <w:softHyphen/>
        <w:t>лых тел и плоскостей (касательные и секущие плоскости), ознакомить с понятиями описанных и вписанных призм и пирамид. Решать большое количество задач, что позволяет про</w:t>
      </w:r>
      <w:r w:rsidRPr="004E0533">
        <w:rPr>
          <w:color w:val="000000"/>
        </w:rPr>
        <w:softHyphen/>
        <w:t>должить работу по формированию логических и графических умений.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i/>
          <w:color w:val="000000"/>
        </w:rPr>
        <w:t xml:space="preserve">О с н о в н а </w:t>
      </w:r>
      <w:proofErr w:type="gramStart"/>
      <w:r w:rsidRPr="004E0533">
        <w:rPr>
          <w:i/>
          <w:color w:val="000000"/>
        </w:rPr>
        <w:t xml:space="preserve">я </w:t>
      </w:r>
      <w:r w:rsidR="004E0533" w:rsidRPr="004E0533">
        <w:rPr>
          <w:i/>
          <w:color w:val="000000"/>
        </w:rPr>
        <w:t xml:space="preserve"> </w:t>
      </w:r>
      <w:r w:rsidRPr="004E0533">
        <w:rPr>
          <w:i/>
          <w:color w:val="000000"/>
        </w:rPr>
        <w:t>ц</w:t>
      </w:r>
      <w:proofErr w:type="gramEnd"/>
      <w:r w:rsidRPr="004E0533">
        <w:rPr>
          <w:i/>
          <w:color w:val="000000"/>
        </w:rPr>
        <w:t xml:space="preserve"> е л ь</w:t>
      </w:r>
      <w:r w:rsidRPr="004E0533">
        <w:rPr>
          <w:color w:val="000000"/>
        </w:rPr>
        <w:t xml:space="preserve"> – сформировать представления учащихся о круглых телах, изучить случаи их взаимного расположения, научить изображать вписанные и описанные фигуры.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В данной теме обобщаются сведения из планиметрии об окружности и круге, о взаимном расположении прямой и окружности, о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 Контрольная работа №3 по теме «Цилиндр, конус, шар.»</w:t>
      </w:r>
    </w:p>
    <w:p w:rsidR="0036671F" w:rsidRPr="004E0533" w:rsidRDefault="004E0533" w:rsidP="0036671F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4E0533">
        <w:rPr>
          <w:b/>
          <w:color w:val="000000"/>
        </w:rPr>
        <w:t>2</w:t>
      </w:r>
      <w:r w:rsidR="0036671F" w:rsidRPr="004E0533">
        <w:rPr>
          <w:b/>
          <w:color w:val="000000"/>
        </w:rPr>
        <w:t xml:space="preserve">. Объем и площадь </w:t>
      </w:r>
      <w:proofErr w:type="gramStart"/>
      <w:r w:rsidR="0036671F" w:rsidRPr="004E0533">
        <w:rPr>
          <w:b/>
          <w:color w:val="000000"/>
        </w:rPr>
        <w:t>поверхно</w:t>
      </w:r>
      <w:r w:rsidRPr="004E0533">
        <w:rPr>
          <w:b/>
          <w:color w:val="000000"/>
        </w:rPr>
        <w:t>сти .</w:t>
      </w:r>
      <w:proofErr w:type="gramEnd"/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конуса. Объем шара и его частей. Площадь поверхности многогранника, цилиндра, конуса, усеченного конуса. Площадь поверхности шара и его частей.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Цель: </w:t>
      </w:r>
      <w:r w:rsidRPr="004E0533">
        <w:rPr>
          <w:i/>
          <w:iCs/>
          <w:color w:val="000000"/>
        </w:rPr>
        <w:t>систематизация изучения многогранников и тел вращения в ходе решения задач на вычисление их объемов.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Цели: продолжить систематическое изу</w:t>
      </w:r>
      <w:r w:rsidRPr="004E0533">
        <w:rPr>
          <w:color w:val="000000"/>
        </w:rPr>
        <w:softHyphen/>
        <w:t>чение многогранников и тел вращения в ходе решения задач на вычисление их объемов.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Понятие объема вводить по анало</w:t>
      </w:r>
      <w:r w:rsidRPr="004E0533">
        <w:rPr>
          <w:color w:val="000000"/>
        </w:rPr>
        <w:softHyphen/>
        <w:t>гии с понятием площади плоской фигуры и формулировать основные свойства объемов.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Существование и единственность объема тела в школьном курсе математики приходится принимать без доказательства,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так как вопрос об объемах принадлежит, по существу, к труд</w:t>
      </w:r>
      <w:r w:rsidRPr="004E0533">
        <w:rPr>
          <w:color w:val="000000"/>
        </w:rPr>
        <w:softHyphen/>
        <w:t>ным разделам высшей математики. Поэтому нужные результа</w:t>
      </w:r>
      <w:r w:rsidRPr="004E0533">
        <w:rPr>
          <w:color w:val="000000"/>
        </w:rPr>
        <w:softHyphen/>
        <w:t>ты устанавливать, руководствуясь больше наглядными со</w:t>
      </w:r>
      <w:r w:rsidRPr="004E0533">
        <w:rPr>
          <w:color w:val="000000"/>
        </w:rPr>
        <w:softHyphen/>
        <w:t>ображениями. Учебный материал главы в основном должен усвоиться в процессе решения задач.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i/>
          <w:color w:val="000000"/>
        </w:rPr>
        <w:lastRenderedPageBreak/>
        <w:t xml:space="preserve">О с н о в </w:t>
      </w:r>
      <w:proofErr w:type="gramStart"/>
      <w:r w:rsidRPr="004E0533">
        <w:rPr>
          <w:i/>
          <w:color w:val="000000"/>
        </w:rPr>
        <w:t>н</w:t>
      </w:r>
      <w:proofErr w:type="gramEnd"/>
      <w:r w:rsidRPr="004E0533">
        <w:rPr>
          <w:i/>
          <w:color w:val="000000"/>
        </w:rPr>
        <w:t xml:space="preserve"> а я</w:t>
      </w:r>
      <w:r w:rsidR="004E0533" w:rsidRPr="004E0533">
        <w:rPr>
          <w:i/>
          <w:color w:val="000000"/>
        </w:rPr>
        <w:t xml:space="preserve">  </w:t>
      </w:r>
      <w:r w:rsidRPr="004E0533">
        <w:rPr>
          <w:i/>
          <w:color w:val="000000"/>
        </w:rPr>
        <w:t xml:space="preserve"> ц е л ь</w:t>
      </w:r>
      <w:r w:rsidRPr="004E0533">
        <w:rPr>
          <w:color w:val="000000"/>
        </w:rPr>
        <w:t xml:space="preserve"> – сформировать представления учащихся о понятиях объема и площади поверхности, вывести формулы объемов и площадей поверхностей основных пространственных фигур, научить решать задачи на нахождение объемов и площадей поверхностей.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Изучение объемов обобщает и систематизирует материал планиметрии о площадях плоских фигур. При выводе формул объемов используется принцип Кавальери. Это позволяет чисто геометрическими методами, без использования интеграла или предельного перехода, найти объемы основных пространственных фигур, включая объем шара и его частей.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Практическая направленность этой темы определяется большим количеством разнообразных задач на вычисление объемов и площадей поверхностей. Контрольная работа №4 по теме «Объёмы тел» Контрольная работа №5 «Объём шара».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b/>
          <w:color w:val="000000"/>
        </w:rPr>
        <w:t>3.Векторы в пространстве</w:t>
      </w:r>
      <w:r w:rsidR="004E0533" w:rsidRPr="004E0533">
        <w:rPr>
          <w:color w:val="000000"/>
        </w:rPr>
        <w:t xml:space="preserve">. 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Понятие вектора в пространстве. Сложение и вычитание векторов. Умножение вектора на число. Компланарные векторы.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30694E">
        <w:rPr>
          <w:i/>
          <w:color w:val="000000"/>
        </w:rPr>
        <w:t>Основная</w:t>
      </w:r>
      <w:r w:rsidR="0030694E" w:rsidRPr="0030694E">
        <w:rPr>
          <w:i/>
          <w:color w:val="000000"/>
        </w:rPr>
        <w:t xml:space="preserve"> </w:t>
      </w:r>
      <w:r w:rsidRPr="0030694E">
        <w:rPr>
          <w:i/>
          <w:color w:val="000000"/>
        </w:rPr>
        <w:t xml:space="preserve"> цель</w:t>
      </w:r>
      <w:proofErr w:type="gramEnd"/>
      <w:r w:rsidRPr="004E0533">
        <w:rPr>
          <w:color w:val="000000"/>
        </w:rPr>
        <w:t>- закрепить известные учащимися из курса планиметрии сведения о векторах и действиях над ними, ввести понятие компланарных векторов в пространстве и рассмотреть вопрос о разложении любого вектора по трём некомпланарным векторам.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 xml:space="preserve">Основные определения, относящиеся к действиям над векторами в пространстве, вводятся так же, как и для векторов на плоскости. Поэтому изложение материала является достаточно сжатым. Более подробно рассматриваются </w:t>
      </w:r>
      <w:proofErr w:type="gramStart"/>
      <w:r w:rsidRPr="004E0533">
        <w:rPr>
          <w:color w:val="000000"/>
        </w:rPr>
        <w:t>вопросы ,</w:t>
      </w:r>
      <w:proofErr w:type="gramEnd"/>
      <w:r w:rsidRPr="004E0533">
        <w:rPr>
          <w:color w:val="000000"/>
        </w:rPr>
        <w:t xml:space="preserve"> характерных для векторов, правило параллелепипеда сложения трёх некомпланарных векторов, разложение вектора по трём некомпланарным векторам. Контрольная работа №1 по теме «Векторы в пространстве»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b/>
          <w:color w:val="000000"/>
        </w:rPr>
        <w:t>4.</w:t>
      </w:r>
      <w:r w:rsidRPr="004E0533">
        <w:rPr>
          <w:color w:val="000000"/>
        </w:rPr>
        <w:t xml:space="preserve"> </w:t>
      </w:r>
      <w:r w:rsidRPr="004E0533">
        <w:rPr>
          <w:b/>
          <w:color w:val="000000"/>
        </w:rPr>
        <w:t>Метод координат в пространстве</w:t>
      </w:r>
      <w:r w:rsidR="004E0533">
        <w:rPr>
          <w:color w:val="000000"/>
        </w:rPr>
        <w:t>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Цель: </w:t>
      </w:r>
      <w:r w:rsidRPr="004E0533">
        <w:rPr>
          <w:i/>
          <w:iCs/>
          <w:color w:val="000000"/>
        </w:rPr>
        <w:t>введение понятие прямоугольной системы координат в пространстве; знакомство с координатно-векторным методом решения задач.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t>Цели: сформировать у учащихся умения применять координатный и векторный методы к решению задач на нахождение длин отрезков и углов между прямыми и векторами в пространстве. В ходе изучения темы целесообразно использовать анало</w:t>
      </w:r>
      <w:r w:rsidRPr="004E0533">
        <w:rPr>
          <w:color w:val="000000"/>
        </w:rPr>
        <w:softHyphen/>
        <w:t>гию между рассматриваемыми понятиями на плоскости и в пространстве. Это поможет учащимся более глубоко и осоз</w:t>
      </w:r>
      <w:r w:rsidRPr="004E0533">
        <w:rPr>
          <w:color w:val="000000"/>
        </w:rPr>
        <w:softHyphen/>
        <w:t>нанно усвоить изучаемый материал, уяснить содержание и место векторного и координатного методов в курсе геомет</w:t>
      </w:r>
      <w:r w:rsidRPr="004E0533">
        <w:rPr>
          <w:color w:val="000000"/>
        </w:rPr>
        <w:softHyphen/>
        <w:t>рии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30694E">
        <w:rPr>
          <w:i/>
          <w:color w:val="000000"/>
        </w:rPr>
        <w:t xml:space="preserve">О с н о в </w:t>
      </w:r>
      <w:proofErr w:type="gramStart"/>
      <w:r w:rsidRPr="0030694E">
        <w:rPr>
          <w:i/>
          <w:color w:val="000000"/>
        </w:rPr>
        <w:t>н</w:t>
      </w:r>
      <w:proofErr w:type="gramEnd"/>
      <w:r w:rsidRPr="0030694E">
        <w:rPr>
          <w:i/>
          <w:color w:val="000000"/>
        </w:rPr>
        <w:t xml:space="preserve"> а я </w:t>
      </w:r>
      <w:r w:rsidR="0030694E" w:rsidRPr="0030694E">
        <w:rPr>
          <w:i/>
          <w:color w:val="000000"/>
        </w:rPr>
        <w:t xml:space="preserve">  </w:t>
      </w:r>
      <w:r w:rsidRPr="0030694E">
        <w:rPr>
          <w:i/>
          <w:color w:val="000000"/>
        </w:rPr>
        <w:t>ц е л ь</w:t>
      </w:r>
      <w:r w:rsidRPr="004E0533">
        <w:rPr>
          <w:color w:val="000000"/>
        </w:rPr>
        <w:t xml:space="preserve"> – обобщить и систематизировать представления учащихся о декартовых координатах и векторах, познакомить с полярными и сферическими координатами.</w:t>
      </w:r>
    </w:p>
    <w:p w:rsidR="0036671F" w:rsidRPr="004E0533" w:rsidRDefault="0036671F" w:rsidP="003667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0533">
        <w:rPr>
          <w:color w:val="000000"/>
        </w:rPr>
        <w:lastRenderedPageBreak/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 Контрольная работа №2 по теме «Метод координат в пространстве»</w:t>
      </w:r>
    </w:p>
    <w:p w:rsidR="00BA70E9" w:rsidRPr="00912DAB" w:rsidRDefault="004E0533" w:rsidP="00BA70E9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BA70E9"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Заключительн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 повторение курса геометрии 11</w:t>
      </w:r>
      <w:r w:rsidR="00BA70E9"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p w:rsidR="00BA70E9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A70E9" w:rsidRDefault="00BA70E9" w:rsidP="00BA70E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0E9" w:rsidRDefault="00BA70E9" w:rsidP="00BA70E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092">
        <w:rPr>
          <w:rFonts w:ascii="Times New Roman" w:hAnsi="Times New Roman" w:cs="Times New Roman"/>
          <w:b/>
          <w:sz w:val="28"/>
          <w:szCs w:val="28"/>
        </w:rPr>
        <w:t>Требования к математической подготовке учащихся</w:t>
      </w:r>
      <w:r w:rsidRPr="00690092">
        <w:rPr>
          <w:rFonts w:ascii="Times New Roman CYR" w:hAnsi="Times New Roman CYR" w:cs="Times New Roman CYR"/>
          <w:b/>
        </w:rPr>
        <w:t xml:space="preserve"> </w:t>
      </w:r>
      <w:r w:rsidRPr="00690092">
        <w:rPr>
          <w:rFonts w:ascii="Times New Roman CYR" w:hAnsi="Times New Roman CYR" w:cs="Times New Roman CYR"/>
          <w:b/>
          <w:sz w:val="28"/>
          <w:szCs w:val="28"/>
        </w:rPr>
        <w:t>в соответствии   ФК ГОС</w:t>
      </w:r>
      <w:r w:rsidRPr="006900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70E9" w:rsidRPr="00912DAB" w:rsidRDefault="00BA70E9" w:rsidP="00BA70E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В результате изучения математики  в старшей школе ученик должен</w:t>
      </w:r>
    </w:p>
    <w:p w:rsidR="00BA70E9" w:rsidRPr="00912DAB" w:rsidRDefault="00BA70E9" w:rsidP="00BA70E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знать/понимать:</w:t>
      </w:r>
    </w:p>
    <w:p w:rsidR="00BA70E9" w:rsidRPr="00912DAB" w:rsidRDefault="00BA70E9" w:rsidP="00BA70E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BA70E9" w:rsidRPr="00912DAB" w:rsidRDefault="00BA70E9" w:rsidP="00BA70E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BA70E9" w:rsidRPr="00912DAB" w:rsidRDefault="00BA70E9" w:rsidP="00BA70E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BA70E9" w:rsidRPr="00912DAB" w:rsidRDefault="00BA70E9" w:rsidP="00BA70E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BA70E9" w:rsidRPr="00912DAB" w:rsidRDefault="00BA70E9" w:rsidP="00BA70E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BA70E9" w:rsidRPr="00912DAB" w:rsidRDefault="00BA70E9" w:rsidP="00BA70E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BA70E9" w:rsidRPr="00912DAB" w:rsidRDefault="00BA70E9" w:rsidP="00BA70E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</w:t>
      </w:r>
      <w:r w:rsidR="004E05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ения курса геометрии учащиеся 11</w:t>
      </w: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класса должны</w:t>
      </w:r>
    </w:p>
    <w:p w:rsidR="00BA70E9" w:rsidRPr="00912DAB" w:rsidRDefault="00BA70E9" w:rsidP="00BA70E9">
      <w:pPr>
        <w:shd w:val="clear" w:color="auto" w:fill="FFFFFF"/>
        <w:spacing w:after="0" w:line="240" w:lineRule="auto"/>
        <w:ind w:left="720" w:right="4032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геометрические формы являются идеализированными образами реальных объектов; научиться использовать геометрический язык для описания предметов окружающего мира; получить представление о некоторых областях применения геометрии в быту, науке, технике, искусстве;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геометрические фигуры и тела, выполнять чертеж по условию задачи;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стереометрические чертежи;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при решении задач, доказывать основные теоремы курса;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координатно-векторный метод для вычисления отношений, расстояний и углов;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BA70E9" w:rsidRPr="00912DAB" w:rsidRDefault="00BA70E9" w:rsidP="00BA70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сечения многогранников и изображать сечения тел вращения.</w:t>
      </w:r>
    </w:p>
    <w:p w:rsidR="00BA70E9" w:rsidRPr="00912DAB" w:rsidRDefault="00BA70E9" w:rsidP="00BA70E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     повседневной жизни для:</w:t>
      </w:r>
    </w:p>
    <w:p w:rsidR="00BA70E9" w:rsidRPr="00912DAB" w:rsidRDefault="00BA70E9" w:rsidP="00BA70E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BA70E9" w:rsidRPr="00912DAB" w:rsidRDefault="00BA70E9" w:rsidP="00BA70E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BA70E9" w:rsidRPr="000826A5" w:rsidRDefault="00BA70E9" w:rsidP="00BA70E9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A70E9" w:rsidRPr="000826A5" w:rsidRDefault="00BA70E9" w:rsidP="008562A6">
      <w:pPr>
        <w:spacing w:after="160"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26A5">
        <w:rPr>
          <w:rFonts w:ascii="Times New Roman" w:hAnsi="Times New Roman" w:cs="Times New Roman"/>
          <w:b/>
          <w:sz w:val="36"/>
          <w:szCs w:val="36"/>
        </w:rPr>
        <w:t>Содержание учебного предмета.</w:t>
      </w:r>
    </w:p>
    <w:p w:rsidR="00BA70E9" w:rsidRPr="000826A5" w:rsidRDefault="00BA70E9" w:rsidP="00BA70E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a3"/>
        <w:tblW w:w="14729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9092"/>
      </w:tblGrid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№</w:t>
            </w:r>
          </w:p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п\п</w:t>
            </w:r>
          </w:p>
        </w:tc>
        <w:tc>
          <w:tcPr>
            <w:tcW w:w="3969" w:type="dxa"/>
          </w:tcPr>
          <w:p w:rsidR="0082633F" w:rsidRPr="000826A5" w:rsidRDefault="0082633F" w:rsidP="00BA70E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Содержание</w:t>
            </w:r>
          </w:p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92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82633F" w:rsidRPr="000826A5" w:rsidTr="0082633F">
        <w:tc>
          <w:tcPr>
            <w:tcW w:w="14729" w:type="dxa"/>
            <w:gridSpan w:val="4"/>
          </w:tcPr>
          <w:p w:rsidR="0082633F" w:rsidRPr="000826A5" w:rsidRDefault="0082633F" w:rsidP="00BA70E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5.  Цилиндр. Конус. Шар.    13 часов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82633F" w:rsidRPr="000826A5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цилиндра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 xml:space="preserve">Объяснять, </w:t>
            </w:r>
            <w:r w:rsidRPr="00A053D6">
              <w:rPr>
                <w:rFonts w:eastAsia="SimSun" w:cs="Mangal"/>
                <w:color w:val="000000"/>
                <w:kern w:val="3"/>
                <w:lang w:eastAsia="zh-CN" w:bidi="hi-IN"/>
              </w:rPr>
              <w:t>что такое цилиндрическая поверхность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, её образующие и ось, какое тело называется цилиндром и как называются его элементы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3969" w:type="dxa"/>
          </w:tcPr>
          <w:p w:rsidR="0082633F" w:rsidRPr="000826A5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поверхности цилиндра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Calibri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9092" w:type="dxa"/>
          </w:tcPr>
          <w:p w:rsidR="0082633F" w:rsidRPr="000F5E4B" w:rsidRDefault="0082633F" w:rsidP="000F5E4B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Выводит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 xml:space="preserve"> формулы для вычисления полной и боковой поверхности цилиндра. </w:t>
            </w:r>
            <w:r w:rsidRPr="00D67884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Объяснить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, что понимается под полной и боковой поверхностью цилиндра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3969" w:type="dxa"/>
          </w:tcPr>
          <w:p w:rsidR="0082633F" w:rsidRPr="000826A5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 Цилиндр»</w:t>
            </w:r>
          </w:p>
        </w:tc>
        <w:tc>
          <w:tcPr>
            <w:tcW w:w="1134" w:type="dxa"/>
          </w:tcPr>
          <w:p w:rsidR="0082633F" w:rsidRPr="0030694E" w:rsidRDefault="0082633F" w:rsidP="0030694E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</w:t>
            </w:r>
          </w:p>
        </w:tc>
        <w:tc>
          <w:tcPr>
            <w:tcW w:w="9092" w:type="dxa"/>
          </w:tcPr>
          <w:p w:rsidR="0082633F" w:rsidRPr="000F5E4B" w:rsidRDefault="0082633F" w:rsidP="00BA70E9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</w:rPr>
            </w:pPr>
            <w:r w:rsidRPr="000F5E4B">
              <w:rPr>
                <w:b/>
                <w:color w:val="000000"/>
              </w:rPr>
              <w:t xml:space="preserve">Решать </w:t>
            </w:r>
            <w:r>
              <w:rPr>
                <w:b/>
                <w:color w:val="000000"/>
              </w:rPr>
              <w:t xml:space="preserve"> </w:t>
            </w:r>
            <w:r w:rsidRPr="000F5E4B">
              <w:rPr>
                <w:color w:val="000000"/>
              </w:rPr>
              <w:t>задачи на</w:t>
            </w:r>
            <w:r>
              <w:rPr>
                <w:b/>
                <w:color w:val="000000"/>
              </w:rPr>
              <w:t xml:space="preserve"> </w:t>
            </w:r>
            <w:r w:rsidRPr="00D67884">
              <w:rPr>
                <w:color w:val="000000"/>
              </w:rPr>
              <w:t>вычисление и доказательство</w:t>
            </w:r>
            <w:r>
              <w:rPr>
                <w:color w:val="000000"/>
              </w:rPr>
              <w:t xml:space="preserve"> , связные с цилиндром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конуса</w:t>
            </w:r>
          </w:p>
        </w:tc>
        <w:tc>
          <w:tcPr>
            <w:tcW w:w="1134" w:type="dxa"/>
          </w:tcPr>
          <w:p w:rsidR="0082633F" w:rsidRPr="000826A5" w:rsidRDefault="0082633F" w:rsidP="00A053D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82633F" w:rsidRPr="000826A5" w:rsidRDefault="0082633F" w:rsidP="00A053D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</w:tcPr>
          <w:p w:rsidR="0082633F" w:rsidRPr="000826A5" w:rsidRDefault="0082633F" w:rsidP="00571B81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 xml:space="preserve">Объяснять, 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что такое коническая</w:t>
            </w:r>
            <w:r w:rsidRPr="00A053D6">
              <w:rPr>
                <w:rFonts w:eastAsia="SimSun" w:cs="Mangal"/>
                <w:color w:val="000000"/>
                <w:kern w:val="3"/>
                <w:lang w:eastAsia="zh-CN" w:bidi="hi-IN"/>
              </w:rPr>
              <w:t xml:space="preserve"> поверхность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, её образующие и ось, какое тело называется конусом и как называются его элементы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5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поверхности конуса</w:t>
            </w:r>
          </w:p>
        </w:tc>
        <w:tc>
          <w:tcPr>
            <w:tcW w:w="1134" w:type="dxa"/>
          </w:tcPr>
          <w:p w:rsidR="0082633F" w:rsidRPr="000826A5" w:rsidRDefault="0082633F" w:rsidP="00A053D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82633F" w:rsidRPr="000F5E4B" w:rsidRDefault="0082633F" w:rsidP="00571B81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Выводит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 xml:space="preserve"> формулы для вычисления полной и боковой поверхности </w:t>
            </w:r>
            <w:proofErr w:type="gramStart"/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конуса .</w:t>
            </w:r>
            <w:proofErr w:type="gramEnd"/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 xml:space="preserve"> </w:t>
            </w:r>
            <w:r w:rsidRPr="00D67884"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  <w:t>Объяснить</w:t>
            </w: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, что понимается под полной и боковой поверхностью конуса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Усечённый конус</w:t>
            </w:r>
          </w:p>
        </w:tc>
        <w:tc>
          <w:tcPr>
            <w:tcW w:w="1134" w:type="dxa"/>
          </w:tcPr>
          <w:p w:rsidR="0082633F" w:rsidRPr="0030694E" w:rsidRDefault="0082633F" w:rsidP="00A053D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82633F" w:rsidRPr="000F5E4B" w:rsidRDefault="0082633F" w:rsidP="00571B81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</w:rPr>
            </w:pPr>
            <w:r w:rsidRPr="000F5E4B">
              <w:rPr>
                <w:b/>
                <w:color w:val="000000"/>
              </w:rPr>
              <w:t xml:space="preserve">Решать </w:t>
            </w:r>
            <w:r>
              <w:rPr>
                <w:b/>
                <w:color w:val="000000"/>
              </w:rPr>
              <w:t xml:space="preserve"> </w:t>
            </w:r>
            <w:r w:rsidRPr="000F5E4B">
              <w:rPr>
                <w:color w:val="000000"/>
              </w:rPr>
              <w:t>задачи на</w:t>
            </w:r>
            <w:r>
              <w:rPr>
                <w:b/>
                <w:color w:val="000000"/>
              </w:rPr>
              <w:t xml:space="preserve"> </w:t>
            </w:r>
            <w:r w:rsidRPr="00D67884">
              <w:rPr>
                <w:color w:val="000000"/>
              </w:rPr>
              <w:t>вычисление и доказательство</w:t>
            </w:r>
            <w:r>
              <w:rPr>
                <w:color w:val="000000"/>
              </w:rPr>
              <w:t xml:space="preserve"> , связные с цилиндром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и шар</w:t>
            </w:r>
          </w:p>
        </w:tc>
        <w:tc>
          <w:tcPr>
            <w:tcW w:w="1134" w:type="dxa"/>
          </w:tcPr>
          <w:p w:rsidR="0082633F" w:rsidRPr="000826A5" w:rsidRDefault="0082633F" w:rsidP="00A053D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82633F" w:rsidRPr="000826A5" w:rsidRDefault="0082633F" w:rsidP="00A053D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</w:tcPr>
          <w:p w:rsidR="0082633F" w:rsidRPr="00BA6746" w:rsidRDefault="0082633F" w:rsidP="00A053D6">
            <w:r w:rsidRPr="00BA6746">
              <w:rPr>
                <w:b/>
              </w:rPr>
              <w:t>Формировать</w:t>
            </w:r>
            <w:r w:rsidRPr="00BA6746">
              <w:t xml:space="preserve"> определение сферы и шара, их центра, радиуса, диаметра 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Взаимное расположение сферы и плоскости</w:t>
            </w:r>
          </w:p>
        </w:tc>
        <w:tc>
          <w:tcPr>
            <w:tcW w:w="1134" w:type="dxa"/>
          </w:tcPr>
          <w:p w:rsidR="0082633F" w:rsidRPr="000826A5" w:rsidRDefault="0082633F" w:rsidP="00A053D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Calibri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9092" w:type="dxa"/>
          </w:tcPr>
          <w:p w:rsidR="0082633F" w:rsidRPr="00BA6746" w:rsidRDefault="0082633F" w:rsidP="00A053D6">
            <w:r w:rsidRPr="00BA6746">
              <w:rPr>
                <w:b/>
              </w:rPr>
              <w:t>Исследовать</w:t>
            </w:r>
            <w:r w:rsidRPr="00BA6746">
              <w:t xml:space="preserve"> взаимное положение сферы и плоскости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9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Касательная плоскости к сфере</w:t>
            </w:r>
          </w:p>
        </w:tc>
        <w:tc>
          <w:tcPr>
            <w:tcW w:w="1134" w:type="dxa"/>
          </w:tcPr>
          <w:p w:rsidR="0082633F" w:rsidRPr="0030694E" w:rsidRDefault="0082633F" w:rsidP="00A053D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82633F" w:rsidRPr="00C91C7D" w:rsidRDefault="0082633F" w:rsidP="00A053D6">
            <w:r w:rsidRPr="00C91C7D">
              <w:rPr>
                <w:b/>
              </w:rPr>
              <w:t>Формировать</w:t>
            </w:r>
            <w:r w:rsidRPr="00C91C7D">
              <w:t xml:space="preserve"> понятие касательной плоскости к сфере. Формулировать свойства и признаки касательной плоскости.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10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сферы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82633F" w:rsidRPr="00C91C7D" w:rsidRDefault="0082633F" w:rsidP="00A053D6">
            <w:r w:rsidRPr="00C91C7D">
              <w:rPr>
                <w:b/>
              </w:rPr>
              <w:t>Объяснить</w:t>
            </w:r>
            <w:r w:rsidRPr="00C91C7D">
              <w:t>, что принимается за площадь сферы и как она выражается через радиус сферы.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11</w:t>
            </w:r>
          </w:p>
        </w:tc>
        <w:tc>
          <w:tcPr>
            <w:tcW w:w="3969" w:type="dxa"/>
          </w:tcPr>
          <w:p w:rsidR="0082633F" w:rsidRDefault="0082633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«Сфера и шар»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УП</w:t>
            </w:r>
          </w:p>
        </w:tc>
        <w:tc>
          <w:tcPr>
            <w:tcW w:w="9092" w:type="dxa"/>
          </w:tcPr>
          <w:p w:rsidR="0082633F" w:rsidRPr="00C91C7D" w:rsidRDefault="0082633F" w:rsidP="00A053D6">
            <w:r w:rsidRPr="00C91C7D">
              <w:rPr>
                <w:b/>
              </w:rPr>
              <w:t>Решать</w:t>
            </w:r>
            <w:r w:rsidRPr="00C91C7D">
              <w:t xml:space="preserve"> простые задачи, в которых формулируется комбинации многогранников и тел вращения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12</w:t>
            </w:r>
          </w:p>
        </w:tc>
        <w:tc>
          <w:tcPr>
            <w:tcW w:w="3969" w:type="dxa"/>
          </w:tcPr>
          <w:p w:rsidR="0082633F" w:rsidRPr="00A053D6" w:rsidRDefault="0082633F" w:rsidP="00BA70E9">
            <w:pPr>
              <w:spacing w:after="160"/>
              <w:rPr>
                <w:b/>
                <w:sz w:val="24"/>
                <w:szCs w:val="24"/>
              </w:rPr>
            </w:pPr>
            <w:r w:rsidRPr="00A053D6">
              <w:rPr>
                <w:b/>
                <w:sz w:val="24"/>
                <w:szCs w:val="24"/>
              </w:rPr>
              <w:t>К. р. по теме «Цилиндр. Конус. Шар»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УКЗУН</w:t>
            </w:r>
          </w:p>
        </w:tc>
        <w:tc>
          <w:tcPr>
            <w:tcW w:w="9092" w:type="dxa"/>
          </w:tcPr>
          <w:p w:rsidR="0082633F" w:rsidRPr="00AF05CA" w:rsidRDefault="0082633F" w:rsidP="00A053D6">
            <w:pPr>
              <w:rPr>
                <w:sz w:val="18"/>
                <w:szCs w:val="18"/>
              </w:rPr>
            </w:pPr>
            <w:r w:rsidRPr="000F5E4B">
              <w:rPr>
                <w:b/>
                <w:color w:val="000000"/>
              </w:rPr>
              <w:t xml:space="preserve">Решать </w:t>
            </w:r>
            <w:r>
              <w:rPr>
                <w:b/>
                <w:color w:val="000000"/>
              </w:rPr>
              <w:t xml:space="preserve"> </w:t>
            </w:r>
            <w:r w:rsidRPr="000F5E4B">
              <w:rPr>
                <w:color w:val="000000"/>
              </w:rPr>
              <w:t>задачи на</w:t>
            </w:r>
            <w:r>
              <w:rPr>
                <w:b/>
                <w:color w:val="000000"/>
              </w:rPr>
              <w:t xml:space="preserve"> </w:t>
            </w:r>
            <w:r w:rsidRPr="00D67884">
              <w:rPr>
                <w:color w:val="000000"/>
              </w:rPr>
              <w:t>вычисление и доказательство</w:t>
            </w:r>
            <w:r>
              <w:rPr>
                <w:color w:val="000000"/>
              </w:rPr>
              <w:t xml:space="preserve"> , связные с цилиндром, конусом, сферой , шаром и комбинацией многогранников и тел вращения</w:t>
            </w:r>
          </w:p>
        </w:tc>
      </w:tr>
      <w:tr w:rsidR="0082633F" w:rsidRPr="000826A5" w:rsidTr="0082633F">
        <w:tc>
          <w:tcPr>
            <w:tcW w:w="534" w:type="dxa"/>
          </w:tcPr>
          <w:p w:rsidR="0082633F" w:rsidRDefault="0082633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13</w:t>
            </w:r>
          </w:p>
        </w:tc>
        <w:tc>
          <w:tcPr>
            <w:tcW w:w="3969" w:type="dxa"/>
          </w:tcPr>
          <w:p w:rsidR="0082633F" w:rsidRPr="00A053D6" w:rsidRDefault="0082633F" w:rsidP="00BA70E9">
            <w:pPr>
              <w:spacing w:after="160"/>
              <w:rPr>
                <w:b/>
                <w:sz w:val="24"/>
                <w:szCs w:val="24"/>
              </w:rPr>
            </w:pPr>
            <w:r w:rsidRPr="00A053D6">
              <w:rPr>
                <w:b/>
                <w:sz w:val="24"/>
                <w:szCs w:val="24"/>
              </w:rPr>
              <w:t>Зачёт по теме «Цилиндр. Конус. Шар»</w:t>
            </w:r>
          </w:p>
        </w:tc>
        <w:tc>
          <w:tcPr>
            <w:tcW w:w="1134" w:type="dxa"/>
          </w:tcPr>
          <w:p w:rsidR="0082633F" w:rsidRPr="000826A5" w:rsidRDefault="0082633F" w:rsidP="00BA70E9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УПЗУН</w:t>
            </w:r>
          </w:p>
        </w:tc>
        <w:tc>
          <w:tcPr>
            <w:tcW w:w="9092" w:type="dxa"/>
          </w:tcPr>
          <w:p w:rsidR="0082633F" w:rsidRDefault="0082633F" w:rsidP="00A053D6">
            <w:r w:rsidRPr="0082633F">
              <w:rPr>
                <w:b/>
              </w:rPr>
              <w:t>Знать</w:t>
            </w:r>
            <w:r w:rsidRPr="0082633F">
              <w:t xml:space="preserve"> определения цилиндра, конуса, шара и сферы. Выводить формулы полной и боковой поверхности цилиндра, конуса и шара.</w:t>
            </w:r>
          </w:p>
          <w:p w:rsidR="0082633F" w:rsidRPr="0082633F" w:rsidRDefault="0082633F" w:rsidP="00A053D6"/>
        </w:tc>
      </w:tr>
      <w:tr w:rsidR="0082633F" w:rsidRPr="000826A5" w:rsidTr="0082633F">
        <w:tc>
          <w:tcPr>
            <w:tcW w:w="14729" w:type="dxa"/>
            <w:gridSpan w:val="4"/>
          </w:tcPr>
          <w:p w:rsidR="0082633F" w:rsidRDefault="0082633F" w:rsidP="0082633F">
            <w:pPr>
              <w:jc w:val="center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6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.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 Объёмы тел.        15 часов</w:t>
            </w:r>
          </w:p>
          <w:p w:rsidR="0082633F" w:rsidRPr="0082633F" w:rsidRDefault="0082633F" w:rsidP="0082633F">
            <w:pPr>
              <w:jc w:val="center"/>
              <w:rPr>
                <w:b/>
              </w:rPr>
            </w:pPr>
          </w:p>
        </w:tc>
      </w:tr>
      <w:tr w:rsidR="00047136" w:rsidRPr="000826A5" w:rsidTr="0082633F">
        <w:tc>
          <w:tcPr>
            <w:tcW w:w="534" w:type="dxa"/>
          </w:tcPr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14</w:t>
            </w:r>
          </w:p>
        </w:tc>
        <w:tc>
          <w:tcPr>
            <w:tcW w:w="3969" w:type="dxa"/>
          </w:tcPr>
          <w:p w:rsidR="00047136" w:rsidRPr="000826A5" w:rsidRDefault="00047136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объёма</w:t>
            </w:r>
          </w:p>
        </w:tc>
        <w:tc>
          <w:tcPr>
            <w:tcW w:w="1134" w:type="dxa"/>
          </w:tcPr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>
              <w:rPr>
                <w:color w:val="000000"/>
              </w:rPr>
              <w:t>УИ</w:t>
            </w:r>
            <w:r w:rsidRPr="000826A5">
              <w:rPr>
                <w:color w:val="000000"/>
              </w:rPr>
              <w:t>НМ</w:t>
            </w:r>
          </w:p>
        </w:tc>
        <w:tc>
          <w:tcPr>
            <w:tcW w:w="9092" w:type="dxa"/>
            <w:vMerge w:val="restart"/>
          </w:tcPr>
          <w:p w:rsidR="00047136" w:rsidRPr="00571B81" w:rsidRDefault="00047136" w:rsidP="00BA70E9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571B81"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  <w:t xml:space="preserve">Объяснить, </w:t>
            </w:r>
            <w:r w:rsidRPr="00571B8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как измеряются объёмы тел</w:t>
            </w:r>
            <w:r w:rsidR="00420372" w:rsidRPr="00571B8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, проводя аналогию с измерениями площадей многоугольников.</w:t>
            </w:r>
          </w:p>
          <w:p w:rsidR="00047136" w:rsidRPr="00571B81" w:rsidRDefault="00047136" w:rsidP="00BA70E9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571B81">
              <w:rPr>
                <w:rFonts w:eastAsia="SimSun" w:cs="Mangal"/>
                <w:b/>
                <w:color w:val="000000"/>
                <w:kern w:val="3"/>
                <w:sz w:val="22"/>
                <w:szCs w:val="22"/>
                <w:lang w:eastAsia="zh-CN" w:bidi="hi-IN"/>
              </w:rPr>
              <w:t>Формировать</w:t>
            </w:r>
            <w:r w:rsidRPr="00571B8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 основные свойства объёмов и выводить их с помощью </w:t>
            </w:r>
            <w:r w:rsidR="00420372" w:rsidRPr="00571B81">
              <w:rPr>
                <w:rFonts w:eastAsia="SimSun" w:cs="Mangal"/>
                <w:color w:val="000000"/>
                <w:kern w:val="3"/>
                <w:sz w:val="22"/>
                <w:szCs w:val="22"/>
                <w:lang w:eastAsia="zh-CN" w:bidi="hi-IN"/>
              </w:rPr>
              <w:t>формул объёма прямоугольного параллелепипеда</w:t>
            </w:r>
          </w:p>
        </w:tc>
      </w:tr>
      <w:tr w:rsidR="00047136" w:rsidRPr="000826A5" w:rsidTr="0082633F">
        <w:tc>
          <w:tcPr>
            <w:tcW w:w="534" w:type="dxa"/>
          </w:tcPr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15</w:t>
            </w:r>
          </w:p>
        </w:tc>
        <w:tc>
          <w:tcPr>
            <w:tcW w:w="3969" w:type="dxa"/>
          </w:tcPr>
          <w:p w:rsidR="00047136" w:rsidRPr="000826A5" w:rsidRDefault="00047136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1134" w:type="dxa"/>
          </w:tcPr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047136" w:rsidRPr="00571B81" w:rsidRDefault="00047136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420372" w:rsidRPr="000826A5" w:rsidTr="0082633F">
        <w:tc>
          <w:tcPr>
            <w:tcW w:w="534" w:type="dxa"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16</w:t>
            </w:r>
          </w:p>
        </w:tc>
        <w:tc>
          <w:tcPr>
            <w:tcW w:w="3969" w:type="dxa"/>
          </w:tcPr>
          <w:p w:rsidR="00420372" w:rsidRPr="000826A5" w:rsidRDefault="00420372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прямой призмы</w:t>
            </w:r>
          </w:p>
        </w:tc>
        <w:tc>
          <w:tcPr>
            <w:tcW w:w="1134" w:type="dxa"/>
          </w:tcPr>
          <w:p w:rsidR="00420372" w:rsidRPr="000826A5" w:rsidRDefault="00420372" w:rsidP="0004713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420372" w:rsidRPr="000826A5" w:rsidRDefault="00420372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  <w:vMerge w:val="restart"/>
          </w:tcPr>
          <w:p w:rsidR="00420372" w:rsidRPr="00571B81" w:rsidRDefault="00420372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</w:p>
          <w:p w:rsidR="00420372" w:rsidRPr="00571B81" w:rsidRDefault="00420372" w:rsidP="00420372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571B81">
              <w:rPr>
                <w:b/>
                <w:color w:val="000000"/>
                <w:sz w:val="22"/>
                <w:szCs w:val="22"/>
              </w:rPr>
              <w:t>Формировать и доказывать</w:t>
            </w:r>
            <w:r w:rsidRPr="00571B81">
              <w:rPr>
                <w:color w:val="000000"/>
                <w:sz w:val="22"/>
                <w:szCs w:val="22"/>
              </w:rPr>
              <w:t xml:space="preserve"> теоремы об объёме   прямой призмы и объёме цилиндра.</w:t>
            </w:r>
          </w:p>
          <w:p w:rsidR="00420372" w:rsidRPr="00571B81" w:rsidRDefault="00420372" w:rsidP="00420372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571B81">
              <w:rPr>
                <w:b/>
                <w:color w:val="000000"/>
                <w:sz w:val="22"/>
                <w:szCs w:val="22"/>
              </w:rPr>
              <w:t>Решать</w:t>
            </w:r>
            <w:r w:rsidRPr="00571B81">
              <w:rPr>
                <w:color w:val="000000"/>
                <w:sz w:val="22"/>
                <w:szCs w:val="22"/>
              </w:rPr>
              <w:t xml:space="preserve"> задачи, связанные с вычислением объёмов этих тел.</w:t>
            </w:r>
          </w:p>
        </w:tc>
      </w:tr>
      <w:tr w:rsidR="00420372" w:rsidRPr="000826A5" w:rsidTr="0082633F">
        <w:tc>
          <w:tcPr>
            <w:tcW w:w="534" w:type="dxa"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17</w:t>
            </w:r>
          </w:p>
        </w:tc>
        <w:tc>
          <w:tcPr>
            <w:tcW w:w="3969" w:type="dxa"/>
          </w:tcPr>
          <w:p w:rsidR="00420372" w:rsidRPr="000826A5" w:rsidRDefault="00420372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цилиндра</w:t>
            </w:r>
          </w:p>
        </w:tc>
        <w:tc>
          <w:tcPr>
            <w:tcW w:w="1134" w:type="dxa"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420372" w:rsidRPr="000826A5" w:rsidTr="0082633F">
        <w:tc>
          <w:tcPr>
            <w:tcW w:w="534" w:type="dxa"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18</w:t>
            </w:r>
          </w:p>
        </w:tc>
        <w:tc>
          <w:tcPr>
            <w:tcW w:w="3969" w:type="dxa"/>
          </w:tcPr>
          <w:p w:rsidR="00420372" w:rsidRPr="000826A5" w:rsidRDefault="00420372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«Объём»</w:t>
            </w:r>
          </w:p>
        </w:tc>
        <w:tc>
          <w:tcPr>
            <w:tcW w:w="1134" w:type="dxa"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>
              <w:rPr>
                <w:rFonts w:eastAsia="Calibri"/>
                <w:kern w:val="3"/>
                <w:lang w:bidi="hi-IN"/>
              </w:rPr>
              <w:t>УП</w:t>
            </w:r>
          </w:p>
        </w:tc>
        <w:tc>
          <w:tcPr>
            <w:tcW w:w="9092" w:type="dxa"/>
            <w:vMerge/>
          </w:tcPr>
          <w:p w:rsidR="00420372" w:rsidRPr="000826A5" w:rsidRDefault="00420372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144DD" w:rsidRPr="000826A5" w:rsidTr="0082633F">
        <w:tc>
          <w:tcPr>
            <w:tcW w:w="5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19</w:t>
            </w:r>
          </w:p>
        </w:tc>
        <w:tc>
          <w:tcPr>
            <w:tcW w:w="3969" w:type="dxa"/>
          </w:tcPr>
          <w:p w:rsidR="000144DD" w:rsidRPr="000826A5" w:rsidRDefault="000144DD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объёма тел с помощью определённого интеграла</w:t>
            </w:r>
          </w:p>
        </w:tc>
        <w:tc>
          <w:tcPr>
            <w:tcW w:w="1134" w:type="dxa"/>
          </w:tcPr>
          <w:p w:rsidR="000144DD" w:rsidRPr="000826A5" w:rsidRDefault="000144DD" w:rsidP="0004713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  <w:vMerge w:val="restart"/>
          </w:tcPr>
          <w:p w:rsidR="000144DD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</w:rPr>
            </w:pPr>
          </w:p>
          <w:p w:rsidR="000144DD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</w:rPr>
            </w:pPr>
          </w:p>
          <w:p w:rsidR="000144DD" w:rsidRPr="00571B81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0144DD">
              <w:rPr>
                <w:b/>
                <w:color w:val="000000"/>
              </w:rPr>
              <w:t xml:space="preserve"> </w:t>
            </w:r>
            <w:r w:rsidRPr="00571B81">
              <w:rPr>
                <w:b/>
                <w:color w:val="000000"/>
                <w:sz w:val="22"/>
                <w:szCs w:val="22"/>
              </w:rPr>
              <w:t>Выводить</w:t>
            </w:r>
            <w:r w:rsidRPr="00571B81">
              <w:rPr>
                <w:color w:val="000000"/>
                <w:sz w:val="22"/>
                <w:szCs w:val="22"/>
              </w:rPr>
              <w:t xml:space="preserve"> интегральную формулу для вычисления объёмов тел и </w:t>
            </w:r>
            <w:r w:rsidRPr="00571B81">
              <w:rPr>
                <w:b/>
                <w:color w:val="000000"/>
                <w:sz w:val="22"/>
                <w:szCs w:val="22"/>
              </w:rPr>
              <w:t xml:space="preserve">доказывать </w:t>
            </w:r>
            <w:r w:rsidRPr="00571B81">
              <w:rPr>
                <w:color w:val="000000"/>
                <w:sz w:val="22"/>
                <w:szCs w:val="22"/>
              </w:rPr>
              <w:t>с её помощью теоремы об объёме наклонной призмы, объёме пирамиды и конуса</w:t>
            </w:r>
          </w:p>
          <w:p w:rsidR="000144DD" w:rsidRPr="00571B81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571B81">
              <w:rPr>
                <w:b/>
                <w:color w:val="000000"/>
                <w:sz w:val="22"/>
                <w:szCs w:val="22"/>
              </w:rPr>
              <w:t>Выводить</w:t>
            </w:r>
            <w:r w:rsidRPr="00571B81">
              <w:rPr>
                <w:color w:val="000000"/>
                <w:sz w:val="22"/>
                <w:szCs w:val="22"/>
              </w:rPr>
              <w:t xml:space="preserve"> формулы для вычисления объёма усечённой пирамиды и усечённого конуса</w:t>
            </w:r>
          </w:p>
          <w:p w:rsidR="000144DD" w:rsidRPr="000826A5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571B81">
              <w:rPr>
                <w:b/>
                <w:color w:val="000000"/>
                <w:sz w:val="22"/>
                <w:szCs w:val="22"/>
              </w:rPr>
              <w:t>Решать</w:t>
            </w:r>
            <w:r w:rsidRPr="00571B81">
              <w:rPr>
                <w:color w:val="000000"/>
                <w:sz w:val="22"/>
                <w:szCs w:val="22"/>
              </w:rPr>
              <w:t xml:space="preserve"> задачи, связанные с вычислением объёмов этих тел</w:t>
            </w:r>
          </w:p>
        </w:tc>
      </w:tr>
      <w:tr w:rsidR="000144DD" w:rsidRPr="000826A5" w:rsidTr="0082633F">
        <w:tc>
          <w:tcPr>
            <w:tcW w:w="5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20</w:t>
            </w:r>
          </w:p>
        </w:tc>
        <w:tc>
          <w:tcPr>
            <w:tcW w:w="3969" w:type="dxa"/>
          </w:tcPr>
          <w:p w:rsidR="000144DD" w:rsidRPr="000826A5" w:rsidRDefault="000144DD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наклонной призмы</w:t>
            </w:r>
          </w:p>
        </w:tc>
        <w:tc>
          <w:tcPr>
            <w:tcW w:w="11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144DD" w:rsidRPr="000826A5" w:rsidTr="0082633F">
        <w:tc>
          <w:tcPr>
            <w:tcW w:w="5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21</w:t>
            </w:r>
          </w:p>
        </w:tc>
        <w:tc>
          <w:tcPr>
            <w:tcW w:w="3969" w:type="dxa"/>
          </w:tcPr>
          <w:p w:rsidR="000144DD" w:rsidRPr="000826A5" w:rsidRDefault="000144DD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пирамиды</w:t>
            </w:r>
          </w:p>
        </w:tc>
        <w:tc>
          <w:tcPr>
            <w:tcW w:w="1134" w:type="dxa"/>
          </w:tcPr>
          <w:p w:rsidR="000144DD" w:rsidRPr="000826A5" w:rsidRDefault="000144DD" w:rsidP="00047136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  <w:vMerge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144DD" w:rsidRPr="000826A5" w:rsidTr="0082633F">
        <w:tc>
          <w:tcPr>
            <w:tcW w:w="5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22</w:t>
            </w:r>
          </w:p>
        </w:tc>
        <w:tc>
          <w:tcPr>
            <w:tcW w:w="3969" w:type="dxa"/>
          </w:tcPr>
          <w:p w:rsidR="000144DD" w:rsidRPr="000826A5" w:rsidRDefault="000144DD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конуса</w:t>
            </w:r>
          </w:p>
        </w:tc>
        <w:tc>
          <w:tcPr>
            <w:tcW w:w="11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144DD" w:rsidRPr="000826A5" w:rsidTr="0082633F">
        <w:tc>
          <w:tcPr>
            <w:tcW w:w="5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23</w:t>
            </w:r>
          </w:p>
        </w:tc>
        <w:tc>
          <w:tcPr>
            <w:tcW w:w="3969" w:type="dxa"/>
          </w:tcPr>
          <w:p w:rsidR="000144DD" w:rsidRPr="000826A5" w:rsidRDefault="000144DD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«Объём»</w:t>
            </w:r>
          </w:p>
        </w:tc>
        <w:tc>
          <w:tcPr>
            <w:tcW w:w="1134" w:type="dxa"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>
              <w:rPr>
                <w:rFonts w:eastAsia="Calibri"/>
                <w:kern w:val="3"/>
                <w:lang w:bidi="hi-IN"/>
              </w:rPr>
              <w:t>УП</w:t>
            </w:r>
          </w:p>
        </w:tc>
        <w:tc>
          <w:tcPr>
            <w:tcW w:w="9092" w:type="dxa"/>
            <w:vMerge/>
          </w:tcPr>
          <w:p w:rsidR="000144DD" w:rsidRPr="000826A5" w:rsidRDefault="000144DD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47136" w:rsidRPr="000826A5" w:rsidTr="0082633F">
        <w:tc>
          <w:tcPr>
            <w:tcW w:w="534" w:type="dxa"/>
          </w:tcPr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24</w:t>
            </w:r>
          </w:p>
        </w:tc>
        <w:tc>
          <w:tcPr>
            <w:tcW w:w="3969" w:type="dxa"/>
          </w:tcPr>
          <w:p w:rsidR="00047136" w:rsidRPr="000826A5" w:rsidRDefault="00047136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Объём шара </w:t>
            </w:r>
          </w:p>
        </w:tc>
        <w:tc>
          <w:tcPr>
            <w:tcW w:w="1134" w:type="dxa"/>
          </w:tcPr>
          <w:p w:rsidR="00047136" w:rsidRPr="0030694E" w:rsidRDefault="00047136" w:rsidP="00571B8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047136" w:rsidRPr="000826A5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571B81">
              <w:rPr>
                <w:b/>
                <w:color w:val="000000"/>
              </w:rPr>
              <w:t>Формулировать и доказывать</w:t>
            </w:r>
            <w:r>
              <w:rPr>
                <w:color w:val="000000"/>
              </w:rPr>
              <w:t xml:space="preserve"> теорему об объёме шара и с её помощью </w:t>
            </w:r>
            <w:r w:rsidRPr="00571B81">
              <w:rPr>
                <w:b/>
                <w:color w:val="000000"/>
              </w:rPr>
              <w:t>выводить</w:t>
            </w:r>
            <w:r>
              <w:rPr>
                <w:color w:val="000000"/>
              </w:rPr>
              <w:t xml:space="preserve"> формулу площади сферы.</w:t>
            </w:r>
          </w:p>
        </w:tc>
      </w:tr>
      <w:tr w:rsidR="00571B81" w:rsidRPr="000826A5" w:rsidTr="0082633F">
        <w:tc>
          <w:tcPr>
            <w:tcW w:w="534" w:type="dxa"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25</w:t>
            </w:r>
          </w:p>
        </w:tc>
        <w:tc>
          <w:tcPr>
            <w:tcW w:w="3969" w:type="dxa"/>
          </w:tcPr>
          <w:p w:rsidR="00571B81" w:rsidRPr="000826A5" w:rsidRDefault="00571B81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сферы</w:t>
            </w:r>
          </w:p>
        </w:tc>
        <w:tc>
          <w:tcPr>
            <w:tcW w:w="1134" w:type="dxa"/>
          </w:tcPr>
          <w:p w:rsidR="00571B81" w:rsidRPr="000826A5" w:rsidRDefault="00571B81" w:rsidP="00571B8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 w:val="restart"/>
          </w:tcPr>
          <w:p w:rsidR="00571B81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  <w:p w:rsidR="00571B81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  <w:p w:rsidR="00571B81" w:rsidRPr="00571B81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571B81">
              <w:rPr>
                <w:b/>
                <w:color w:val="000000"/>
                <w:sz w:val="22"/>
                <w:szCs w:val="22"/>
              </w:rPr>
              <w:t>Формулировать и доказывать</w:t>
            </w:r>
            <w:r w:rsidRPr="00571B81">
              <w:rPr>
                <w:color w:val="000000"/>
                <w:sz w:val="22"/>
                <w:szCs w:val="22"/>
              </w:rPr>
              <w:t xml:space="preserve"> теорему об объёме шара и с её помощью </w:t>
            </w:r>
            <w:r w:rsidRPr="00571B81">
              <w:rPr>
                <w:b/>
                <w:color w:val="000000"/>
                <w:sz w:val="22"/>
                <w:szCs w:val="22"/>
              </w:rPr>
              <w:t>выводить</w:t>
            </w:r>
            <w:r w:rsidRPr="00571B81">
              <w:rPr>
                <w:color w:val="000000"/>
                <w:sz w:val="22"/>
                <w:szCs w:val="22"/>
              </w:rPr>
              <w:t xml:space="preserve"> формулу площади сферы.</w:t>
            </w:r>
          </w:p>
          <w:p w:rsidR="00571B81" w:rsidRPr="000826A5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571B81">
              <w:rPr>
                <w:b/>
                <w:color w:val="000000"/>
                <w:sz w:val="22"/>
                <w:szCs w:val="22"/>
              </w:rPr>
              <w:t>Решать</w:t>
            </w:r>
            <w:r w:rsidRPr="00571B81">
              <w:rPr>
                <w:color w:val="000000"/>
                <w:sz w:val="22"/>
                <w:szCs w:val="22"/>
              </w:rPr>
              <w:t xml:space="preserve"> задачи с применением формул отъёмов различных тел.</w:t>
            </w:r>
          </w:p>
        </w:tc>
      </w:tr>
      <w:tr w:rsidR="00571B81" w:rsidRPr="000826A5" w:rsidTr="0082633F">
        <w:tc>
          <w:tcPr>
            <w:tcW w:w="534" w:type="dxa"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26</w:t>
            </w:r>
          </w:p>
        </w:tc>
        <w:tc>
          <w:tcPr>
            <w:tcW w:w="3969" w:type="dxa"/>
          </w:tcPr>
          <w:p w:rsidR="00571B81" w:rsidRPr="000826A5" w:rsidRDefault="00571B81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«Объём»</w:t>
            </w:r>
          </w:p>
        </w:tc>
        <w:tc>
          <w:tcPr>
            <w:tcW w:w="1134" w:type="dxa"/>
          </w:tcPr>
          <w:p w:rsidR="00571B81" w:rsidRPr="000826A5" w:rsidRDefault="00571B81" w:rsidP="00571B8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УП</w:t>
            </w:r>
          </w:p>
        </w:tc>
        <w:tc>
          <w:tcPr>
            <w:tcW w:w="9092" w:type="dxa"/>
            <w:vMerge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571B81" w:rsidRPr="000826A5" w:rsidTr="0082633F">
        <w:tc>
          <w:tcPr>
            <w:tcW w:w="534" w:type="dxa"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27</w:t>
            </w:r>
          </w:p>
        </w:tc>
        <w:tc>
          <w:tcPr>
            <w:tcW w:w="3969" w:type="dxa"/>
          </w:tcPr>
          <w:p w:rsidR="00571B81" w:rsidRPr="00A053D6" w:rsidRDefault="00571B81" w:rsidP="00571B81">
            <w:pPr>
              <w:spacing w:after="160"/>
              <w:rPr>
                <w:b/>
                <w:sz w:val="24"/>
                <w:szCs w:val="24"/>
              </w:rPr>
            </w:pPr>
            <w:r w:rsidRPr="00A053D6">
              <w:rPr>
                <w:b/>
                <w:sz w:val="24"/>
                <w:szCs w:val="24"/>
              </w:rPr>
              <w:t>К. р. по теме «Цилиндр. Конус. Шар»</w:t>
            </w:r>
          </w:p>
        </w:tc>
        <w:tc>
          <w:tcPr>
            <w:tcW w:w="1134" w:type="dxa"/>
          </w:tcPr>
          <w:p w:rsidR="00571B81" w:rsidRPr="000826A5" w:rsidRDefault="00571B81" w:rsidP="00571B8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УКЗУН</w:t>
            </w:r>
          </w:p>
        </w:tc>
        <w:tc>
          <w:tcPr>
            <w:tcW w:w="9092" w:type="dxa"/>
            <w:vMerge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571B81" w:rsidRPr="000826A5" w:rsidTr="0082633F">
        <w:tc>
          <w:tcPr>
            <w:tcW w:w="534" w:type="dxa"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28</w:t>
            </w:r>
          </w:p>
        </w:tc>
        <w:tc>
          <w:tcPr>
            <w:tcW w:w="3969" w:type="dxa"/>
          </w:tcPr>
          <w:p w:rsidR="00571B81" w:rsidRPr="00A053D6" w:rsidRDefault="00571B81" w:rsidP="00571B81">
            <w:pPr>
              <w:spacing w:after="160"/>
              <w:rPr>
                <w:b/>
                <w:sz w:val="24"/>
                <w:szCs w:val="24"/>
              </w:rPr>
            </w:pPr>
            <w:r w:rsidRPr="00A053D6">
              <w:rPr>
                <w:b/>
                <w:sz w:val="24"/>
                <w:szCs w:val="24"/>
              </w:rPr>
              <w:t>Зачёт по теме «Цилиндр. Конус. Шар»</w:t>
            </w:r>
          </w:p>
        </w:tc>
        <w:tc>
          <w:tcPr>
            <w:tcW w:w="1134" w:type="dxa"/>
          </w:tcPr>
          <w:p w:rsidR="00571B81" w:rsidRPr="000826A5" w:rsidRDefault="00571B81" w:rsidP="00571B8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УПЗУН</w:t>
            </w:r>
          </w:p>
        </w:tc>
        <w:tc>
          <w:tcPr>
            <w:tcW w:w="9092" w:type="dxa"/>
            <w:vMerge/>
          </w:tcPr>
          <w:p w:rsidR="00571B81" w:rsidRPr="000826A5" w:rsidRDefault="00571B8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47136" w:rsidRPr="000826A5" w:rsidTr="00571B81">
        <w:tc>
          <w:tcPr>
            <w:tcW w:w="14729" w:type="dxa"/>
            <w:gridSpan w:val="4"/>
          </w:tcPr>
          <w:p w:rsidR="00047136" w:rsidRDefault="00047136" w:rsidP="00047136">
            <w:pPr>
              <w:jc w:val="center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4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.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 Векторы в пространстве.        6  часов</w:t>
            </w:r>
          </w:p>
          <w:p w:rsidR="00047136" w:rsidRPr="000826A5" w:rsidRDefault="00047136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047136" w:rsidRPr="000826A5" w:rsidTr="0082633F">
        <w:tc>
          <w:tcPr>
            <w:tcW w:w="534" w:type="dxa"/>
          </w:tcPr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29</w:t>
            </w:r>
          </w:p>
        </w:tc>
        <w:tc>
          <w:tcPr>
            <w:tcW w:w="3969" w:type="dxa"/>
          </w:tcPr>
          <w:p w:rsidR="00047136" w:rsidRPr="000826A5" w:rsidRDefault="00FE0928" w:rsidP="00BA70E9">
            <w:pPr>
              <w:spacing w:after="160"/>
              <w:rPr>
                <w:sz w:val="24"/>
                <w:szCs w:val="24"/>
              </w:rPr>
            </w:pPr>
            <w:r w:rsidRPr="00FE0928">
              <w:rPr>
                <w:sz w:val="22"/>
                <w:szCs w:val="22"/>
              </w:rPr>
              <w:t>Понятие вектора. Равенство</w:t>
            </w:r>
            <w:r>
              <w:rPr>
                <w:sz w:val="24"/>
                <w:szCs w:val="24"/>
              </w:rPr>
              <w:t xml:space="preserve"> </w:t>
            </w:r>
            <w:r w:rsidRPr="00FE0928">
              <w:rPr>
                <w:sz w:val="22"/>
                <w:szCs w:val="22"/>
              </w:rPr>
              <w:t>векторов</w:t>
            </w:r>
          </w:p>
        </w:tc>
        <w:tc>
          <w:tcPr>
            <w:tcW w:w="1134" w:type="dxa"/>
          </w:tcPr>
          <w:p w:rsidR="000B4CD5" w:rsidRPr="000826A5" w:rsidRDefault="000B4CD5" w:rsidP="000B4CD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047136" w:rsidRPr="000826A5" w:rsidRDefault="00047136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</w:tcPr>
          <w:p w:rsidR="00047136" w:rsidRDefault="000B4CD5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B4CD5">
              <w:rPr>
                <w:b/>
                <w:color w:val="000000"/>
              </w:rPr>
              <w:t xml:space="preserve">Формулировать </w:t>
            </w:r>
            <w:r>
              <w:rPr>
                <w:color w:val="000000"/>
              </w:rPr>
              <w:t>определение вектора, его длины, коллинеарных и равных векторов.</w:t>
            </w:r>
          </w:p>
          <w:p w:rsidR="000B4CD5" w:rsidRPr="000826A5" w:rsidRDefault="000B4CD5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B4CD5">
              <w:rPr>
                <w:b/>
                <w:color w:val="000000"/>
              </w:rPr>
              <w:t>Приводить</w:t>
            </w:r>
            <w:r>
              <w:rPr>
                <w:color w:val="000000"/>
              </w:rPr>
              <w:t xml:space="preserve"> примеры различных векторных величин</w:t>
            </w:r>
          </w:p>
        </w:tc>
      </w:tr>
      <w:tr w:rsidR="0049655B" w:rsidRPr="000826A5" w:rsidTr="0082633F">
        <w:tc>
          <w:tcPr>
            <w:tcW w:w="534" w:type="dxa"/>
          </w:tcPr>
          <w:p w:rsidR="0049655B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30</w:t>
            </w:r>
          </w:p>
        </w:tc>
        <w:tc>
          <w:tcPr>
            <w:tcW w:w="3969" w:type="dxa"/>
          </w:tcPr>
          <w:p w:rsidR="0049655B" w:rsidRPr="000826A5" w:rsidRDefault="0049655B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векторов. Сложение нескольких векторов</w:t>
            </w:r>
          </w:p>
        </w:tc>
        <w:tc>
          <w:tcPr>
            <w:tcW w:w="1134" w:type="dxa"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 w:val="restart"/>
          </w:tcPr>
          <w:p w:rsid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49655B">
              <w:rPr>
                <w:b/>
                <w:color w:val="000000"/>
              </w:rPr>
              <w:t>Объяснить</w:t>
            </w:r>
            <w:r>
              <w:rPr>
                <w:color w:val="000000"/>
              </w:rPr>
              <w:t>, как вводится действие сложение векторов на число, какими свойствами они обладают.</w:t>
            </w:r>
          </w:p>
          <w:p w:rsid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Что такое правило треугольника, правило параллелограмма и правило многоугольника сложения векторов.</w:t>
            </w:r>
          </w:p>
          <w:p w:rsidR="0049655B" w:rsidRPr="000826A5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49655B">
              <w:rPr>
                <w:b/>
                <w:color w:val="000000"/>
              </w:rPr>
              <w:t>Решать</w:t>
            </w:r>
            <w:r>
              <w:rPr>
                <w:color w:val="000000"/>
              </w:rPr>
              <w:t xml:space="preserve"> задачи, связанные с действиями над векторами</w:t>
            </w:r>
          </w:p>
        </w:tc>
      </w:tr>
      <w:tr w:rsidR="0049655B" w:rsidRPr="000826A5" w:rsidTr="0082633F">
        <w:tc>
          <w:tcPr>
            <w:tcW w:w="534" w:type="dxa"/>
          </w:tcPr>
          <w:p w:rsidR="0049655B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31</w:t>
            </w:r>
          </w:p>
        </w:tc>
        <w:tc>
          <w:tcPr>
            <w:tcW w:w="3969" w:type="dxa"/>
          </w:tcPr>
          <w:p w:rsidR="0049655B" w:rsidRPr="000826A5" w:rsidRDefault="0049655B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1134" w:type="dxa"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49655B" w:rsidRPr="000826A5" w:rsidTr="0082633F">
        <w:tc>
          <w:tcPr>
            <w:tcW w:w="534" w:type="dxa"/>
          </w:tcPr>
          <w:p w:rsidR="0049655B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32</w:t>
            </w:r>
          </w:p>
        </w:tc>
        <w:tc>
          <w:tcPr>
            <w:tcW w:w="3969" w:type="dxa"/>
          </w:tcPr>
          <w:p w:rsidR="0049655B" w:rsidRPr="000826A5" w:rsidRDefault="0049655B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Компланарные векторы. Правило параллелепипеда</w:t>
            </w:r>
          </w:p>
        </w:tc>
        <w:tc>
          <w:tcPr>
            <w:tcW w:w="1134" w:type="dxa"/>
          </w:tcPr>
          <w:p w:rsidR="0049655B" w:rsidRPr="000826A5" w:rsidRDefault="0049655B" w:rsidP="000B4CD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49655B" w:rsidRPr="000826A5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  <w:vMerge w:val="restart"/>
          </w:tcPr>
          <w:p w:rsid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A74F64">
              <w:rPr>
                <w:b/>
                <w:color w:val="000000"/>
                <w:sz w:val="22"/>
                <w:szCs w:val="22"/>
              </w:rPr>
              <w:t>Объяснить</w:t>
            </w:r>
            <w:r w:rsidRPr="0049655B">
              <w:rPr>
                <w:color w:val="000000"/>
                <w:sz w:val="22"/>
                <w:szCs w:val="22"/>
              </w:rPr>
              <w:t xml:space="preserve"> какие векторы </w:t>
            </w:r>
            <w:r>
              <w:rPr>
                <w:color w:val="000000"/>
                <w:sz w:val="22"/>
                <w:szCs w:val="22"/>
              </w:rPr>
              <w:t>называются компланарными</w:t>
            </w:r>
          </w:p>
          <w:p w:rsid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A74F64">
              <w:rPr>
                <w:b/>
                <w:color w:val="000000"/>
                <w:sz w:val="22"/>
                <w:szCs w:val="22"/>
              </w:rPr>
              <w:t>Формулировать и доказывать</w:t>
            </w:r>
            <w:r>
              <w:rPr>
                <w:color w:val="000000"/>
                <w:sz w:val="22"/>
                <w:szCs w:val="22"/>
              </w:rPr>
              <w:t xml:space="preserve"> утверждение о признаке компланарности трёх векторов</w:t>
            </w:r>
          </w:p>
          <w:p w:rsid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A74F64">
              <w:rPr>
                <w:b/>
                <w:color w:val="000000"/>
                <w:sz w:val="22"/>
                <w:szCs w:val="22"/>
              </w:rPr>
              <w:t>Объяснить</w:t>
            </w:r>
            <w:r>
              <w:rPr>
                <w:color w:val="000000"/>
                <w:sz w:val="22"/>
                <w:szCs w:val="22"/>
              </w:rPr>
              <w:t xml:space="preserve"> в чём состоит правило параллелепипеда сложения трёх некомпланарных векторов</w:t>
            </w:r>
          </w:p>
          <w:p w:rsid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A74F64">
              <w:rPr>
                <w:b/>
                <w:color w:val="000000"/>
                <w:sz w:val="22"/>
                <w:szCs w:val="22"/>
              </w:rPr>
              <w:t>Формулировать и доказывать</w:t>
            </w:r>
            <w:r>
              <w:rPr>
                <w:color w:val="000000"/>
                <w:sz w:val="22"/>
                <w:szCs w:val="22"/>
              </w:rPr>
              <w:t xml:space="preserve"> теорему о разложении любого вектора по трём данным некомпланарным векторам</w:t>
            </w:r>
          </w:p>
          <w:p w:rsidR="0049655B" w:rsidRPr="0049655B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A74F64">
              <w:rPr>
                <w:b/>
                <w:color w:val="000000"/>
                <w:sz w:val="22"/>
                <w:szCs w:val="22"/>
              </w:rPr>
              <w:t>Применять</w:t>
            </w:r>
            <w:r>
              <w:rPr>
                <w:color w:val="000000"/>
                <w:sz w:val="22"/>
                <w:szCs w:val="22"/>
              </w:rPr>
              <w:t xml:space="preserve"> векторы при </w:t>
            </w:r>
            <w:r w:rsidR="00A74F64">
              <w:rPr>
                <w:color w:val="000000"/>
                <w:sz w:val="22"/>
                <w:szCs w:val="22"/>
              </w:rPr>
              <w:t>решении геометрических задач.</w:t>
            </w:r>
          </w:p>
        </w:tc>
      </w:tr>
      <w:tr w:rsidR="0049655B" w:rsidRPr="000826A5" w:rsidTr="0082633F">
        <w:tc>
          <w:tcPr>
            <w:tcW w:w="534" w:type="dxa"/>
          </w:tcPr>
          <w:p w:rsidR="0049655B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33</w:t>
            </w:r>
          </w:p>
        </w:tc>
        <w:tc>
          <w:tcPr>
            <w:tcW w:w="3969" w:type="dxa"/>
          </w:tcPr>
          <w:p w:rsidR="0049655B" w:rsidRPr="000826A5" w:rsidRDefault="0049655B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Разложение векторов по трём некомпланарным векторам.</w:t>
            </w:r>
          </w:p>
        </w:tc>
        <w:tc>
          <w:tcPr>
            <w:tcW w:w="1134" w:type="dxa"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49655B" w:rsidRPr="000826A5" w:rsidTr="0082633F">
        <w:tc>
          <w:tcPr>
            <w:tcW w:w="534" w:type="dxa"/>
          </w:tcPr>
          <w:p w:rsidR="0049655B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34</w:t>
            </w:r>
          </w:p>
        </w:tc>
        <w:tc>
          <w:tcPr>
            <w:tcW w:w="3969" w:type="dxa"/>
          </w:tcPr>
          <w:p w:rsidR="0049655B" w:rsidRPr="000B4CD5" w:rsidRDefault="0049655B" w:rsidP="00BA70E9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Зачёт по теме «Векторы в пространстве»</w:t>
            </w:r>
          </w:p>
        </w:tc>
        <w:tc>
          <w:tcPr>
            <w:tcW w:w="1134" w:type="dxa"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>
              <w:rPr>
                <w:rFonts w:eastAsia="Calibri"/>
                <w:kern w:val="3"/>
                <w:lang w:bidi="hi-IN"/>
              </w:rPr>
              <w:t>УПЗУН</w:t>
            </w:r>
          </w:p>
        </w:tc>
        <w:tc>
          <w:tcPr>
            <w:tcW w:w="9092" w:type="dxa"/>
            <w:vMerge/>
          </w:tcPr>
          <w:p w:rsidR="0049655B" w:rsidRPr="000826A5" w:rsidRDefault="0049655B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CA23D4" w:rsidRPr="000826A5" w:rsidTr="008C667C">
        <w:tc>
          <w:tcPr>
            <w:tcW w:w="14729" w:type="dxa"/>
            <w:gridSpan w:val="4"/>
          </w:tcPr>
          <w:p w:rsidR="00CA23D4" w:rsidRDefault="00CA23D4" w:rsidP="00CA23D4">
            <w:pPr>
              <w:jc w:val="center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5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.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       </w:t>
            </w:r>
            <w:r w:rsidR="00DE394F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Метод координат в пространстве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.        11  часов</w:t>
            </w:r>
          </w:p>
          <w:p w:rsidR="00CA23D4" w:rsidRPr="000826A5" w:rsidRDefault="00CA23D4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CA23D4" w:rsidRPr="000826A5" w:rsidTr="0082633F">
        <w:tc>
          <w:tcPr>
            <w:tcW w:w="534" w:type="dxa"/>
          </w:tcPr>
          <w:p w:rsidR="00CA23D4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35</w:t>
            </w:r>
          </w:p>
        </w:tc>
        <w:tc>
          <w:tcPr>
            <w:tcW w:w="3969" w:type="dxa"/>
          </w:tcPr>
          <w:p w:rsidR="00CA23D4" w:rsidRPr="000826A5" w:rsidRDefault="00CA23D4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системы координат в пространстве. Координаты вектора</w:t>
            </w:r>
          </w:p>
        </w:tc>
        <w:tc>
          <w:tcPr>
            <w:tcW w:w="1134" w:type="dxa"/>
          </w:tcPr>
          <w:p w:rsidR="004546C1" w:rsidRPr="000826A5" w:rsidRDefault="004546C1" w:rsidP="004546C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CA23D4" w:rsidRPr="000826A5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  <w:vMerge w:val="restart"/>
          </w:tcPr>
          <w:p w:rsidR="00CA23D4" w:rsidRDefault="00CA23D4" w:rsidP="00BA70E9">
            <w:pPr>
              <w:widowControl w:val="0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proofErr w:type="gramStart"/>
            <w:r w:rsidRPr="00DD3702">
              <w:rPr>
                <w:b/>
                <w:sz w:val="24"/>
                <w:szCs w:val="24"/>
              </w:rPr>
              <w:t>Объяснить</w:t>
            </w:r>
            <w:proofErr w:type="gramEnd"/>
            <w:r>
              <w:rPr>
                <w:sz w:val="24"/>
                <w:szCs w:val="24"/>
              </w:rPr>
              <w:t xml:space="preserve"> как вводится прямоугольная с</w:t>
            </w:r>
            <w:r w:rsidR="00DD3702">
              <w:rPr>
                <w:sz w:val="24"/>
                <w:szCs w:val="24"/>
              </w:rPr>
              <w:t xml:space="preserve">истема координат в пространстве, как определяются координаты точки и как они называются, </w:t>
            </w:r>
            <w:r w:rsidR="00DD3702" w:rsidRPr="00DD3702">
              <w:rPr>
                <w:b/>
                <w:sz w:val="24"/>
                <w:szCs w:val="24"/>
              </w:rPr>
              <w:t>как определяют</w:t>
            </w:r>
            <w:r w:rsidR="00DD3702">
              <w:rPr>
                <w:sz w:val="24"/>
                <w:szCs w:val="24"/>
              </w:rPr>
              <w:t xml:space="preserve"> координаты вектора</w:t>
            </w:r>
            <w:r w:rsidR="00DE394F">
              <w:rPr>
                <w:sz w:val="24"/>
                <w:szCs w:val="24"/>
              </w:rPr>
              <w:t>.</w:t>
            </w:r>
          </w:p>
          <w:p w:rsidR="00DE394F" w:rsidRDefault="00DE394F" w:rsidP="00BA70E9">
            <w:pPr>
              <w:widowControl w:val="0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DE394F">
              <w:rPr>
                <w:b/>
                <w:sz w:val="24"/>
                <w:szCs w:val="24"/>
              </w:rPr>
              <w:t>Формулировать и доказывать</w:t>
            </w:r>
            <w:r>
              <w:rPr>
                <w:sz w:val="24"/>
                <w:szCs w:val="24"/>
              </w:rPr>
              <w:t xml:space="preserve"> утверждения о координатах суммы и разности двух  векторов, о координатах произведения вектора на число, о связи между координатами вектора и координатами его начала и конца.</w:t>
            </w:r>
          </w:p>
          <w:p w:rsidR="00DE394F" w:rsidRDefault="00DE394F" w:rsidP="00BA70E9">
            <w:pPr>
              <w:widowControl w:val="0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</w:p>
          <w:p w:rsidR="00CA23D4" w:rsidRPr="000826A5" w:rsidRDefault="00CA23D4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DE394F">
              <w:rPr>
                <w:b/>
                <w:sz w:val="24"/>
                <w:szCs w:val="24"/>
              </w:rPr>
              <w:lastRenderedPageBreak/>
              <w:t>Выводить</w:t>
            </w:r>
            <w:r>
              <w:rPr>
                <w:sz w:val="24"/>
                <w:szCs w:val="24"/>
              </w:rPr>
              <w:t xml:space="preserve"> уравнение сферы данного радиуса с центром в данной точке</w:t>
            </w:r>
          </w:p>
        </w:tc>
      </w:tr>
      <w:tr w:rsidR="00CA23D4" w:rsidRPr="000826A5" w:rsidTr="0082633F">
        <w:tc>
          <w:tcPr>
            <w:tcW w:w="534" w:type="dxa"/>
          </w:tcPr>
          <w:p w:rsidR="00CA23D4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36</w:t>
            </w:r>
          </w:p>
        </w:tc>
        <w:tc>
          <w:tcPr>
            <w:tcW w:w="3969" w:type="dxa"/>
          </w:tcPr>
          <w:p w:rsidR="00CA23D4" w:rsidRPr="000826A5" w:rsidRDefault="00CA23D4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между координатами вектора и координатами точки</w:t>
            </w:r>
          </w:p>
        </w:tc>
        <w:tc>
          <w:tcPr>
            <w:tcW w:w="1134" w:type="dxa"/>
          </w:tcPr>
          <w:p w:rsidR="00CA23D4" w:rsidRPr="000826A5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  <w:vMerge/>
          </w:tcPr>
          <w:p w:rsidR="00CA23D4" w:rsidRPr="000826A5" w:rsidRDefault="00CA23D4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CA23D4" w:rsidRPr="000826A5" w:rsidTr="0082633F">
        <w:tc>
          <w:tcPr>
            <w:tcW w:w="534" w:type="dxa"/>
          </w:tcPr>
          <w:p w:rsidR="00CA23D4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37</w:t>
            </w:r>
          </w:p>
        </w:tc>
        <w:tc>
          <w:tcPr>
            <w:tcW w:w="3969" w:type="dxa"/>
          </w:tcPr>
          <w:p w:rsidR="00CA23D4" w:rsidRPr="000826A5" w:rsidRDefault="00CA23D4" w:rsidP="00CA23D4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Простейшие задачи в </w:t>
            </w:r>
            <w:proofErr w:type="gramStart"/>
            <w:r>
              <w:rPr>
                <w:sz w:val="24"/>
                <w:szCs w:val="24"/>
              </w:rPr>
              <w:t>координатах 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Уравнение сферы. </w:t>
            </w:r>
          </w:p>
        </w:tc>
        <w:tc>
          <w:tcPr>
            <w:tcW w:w="1134" w:type="dxa"/>
          </w:tcPr>
          <w:p w:rsidR="004546C1" w:rsidRPr="000826A5" w:rsidRDefault="004546C1" w:rsidP="004546C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lastRenderedPageBreak/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CA23D4" w:rsidRPr="000826A5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  <w:vMerge/>
          </w:tcPr>
          <w:p w:rsidR="00CA23D4" w:rsidRPr="000826A5" w:rsidRDefault="00CA23D4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</w:p>
        </w:tc>
      </w:tr>
      <w:tr w:rsidR="00CA23D4" w:rsidRPr="000826A5" w:rsidTr="0082633F">
        <w:tc>
          <w:tcPr>
            <w:tcW w:w="534" w:type="dxa"/>
          </w:tcPr>
          <w:p w:rsidR="00CA23D4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38</w:t>
            </w:r>
          </w:p>
        </w:tc>
        <w:tc>
          <w:tcPr>
            <w:tcW w:w="3969" w:type="dxa"/>
          </w:tcPr>
          <w:p w:rsidR="00CA23D4" w:rsidRPr="000826A5" w:rsidRDefault="00DE394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между векторами</w:t>
            </w:r>
          </w:p>
        </w:tc>
        <w:tc>
          <w:tcPr>
            <w:tcW w:w="1134" w:type="dxa"/>
          </w:tcPr>
          <w:p w:rsidR="00CA23D4" w:rsidRPr="000826A5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CA23D4" w:rsidRPr="00D76BC2" w:rsidRDefault="00D76BC2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D76BC2">
              <w:rPr>
                <w:b/>
                <w:color w:val="000000"/>
                <w:sz w:val="22"/>
                <w:szCs w:val="22"/>
              </w:rPr>
              <w:t>Объяснит</w:t>
            </w:r>
            <w:r w:rsidRPr="00D76BC2">
              <w:rPr>
                <w:color w:val="000000"/>
                <w:sz w:val="22"/>
                <w:szCs w:val="22"/>
              </w:rPr>
              <w:t xml:space="preserve">ь как определяется  угол между векторами </w:t>
            </w:r>
          </w:p>
        </w:tc>
      </w:tr>
      <w:tr w:rsidR="00CA23D4" w:rsidRPr="000826A5" w:rsidTr="0082633F">
        <w:tc>
          <w:tcPr>
            <w:tcW w:w="534" w:type="dxa"/>
          </w:tcPr>
          <w:p w:rsidR="00CA23D4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39</w:t>
            </w:r>
          </w:p>
        </w:tc>
        <w:tc>
          <w:tcPr>
            <w:tcW w:w="3969" w:type="dxa"/>
          </w:tcPr>
          <w:p w:rsidR="00CA23D4" w:rsidRPr="000826A5" w:rsidRDefault="00DE394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134" w:type="dxa"/>
          </w:tcPr>
          <w:p w:rsidR="004546C1" w:rsidRPr="000826A5" w:rsidRDefault="004546C1" w:rsidP="004546C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CA23D4" w:rsidRPr="000826A5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</w:tcPr>
          <w:p w:rsidR="00CA23D4" w:rsidRPr="00D76BC2" w:rsidRDefault="00D76BC2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D76BC2">
              <w:rPr>
                <w:b/>
                <w:color w:val="000000"/>
                <w:sz w:val="22"/>
                <w:szCs w:val="22"/>
              </w:rPr>
              <w:t>Формулировать</w:t>
            </w:r>
            <w:r w:rsidRPr="00D76BC2">
              <w:rPr>
                <w:color w:val="000000"/>
                <w:sz w:val="22"/>
                <w:szCs w:val="22"/>
              </w:rPr>
              <w:t xml:space="preserve"> определение скалярных векторов</w:t>
            </w:r>
          </w:p>
        </w:tc>
      </w:tr>
      <w:tr w:rsidR="00CA23D4" w:rsidRPr="000826A5" w:rsidTr="0082633F">
        <w:tc>
          <w:tcPr>
            <w:tcW w:w="534" w:type="dxa"/>
          </w:tcPr>
          <w:p w:rsidR="00CA23D4" w:rsidRDefault="00CA23D4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40</w:t>
            </w:r>
          </w:p>
        </w:tc>
        <w:tc>
          <w:tcPr>
            <w:tcW w:w="3969" w:type="dxa"/>
          </w:tcPr>
          <w:p w:rsidR="00CA23D4" w:rsidRPr="000826A5" w:rsidRDefault="00DE394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угла между прямыми и плоскостями</w:t>
            </w:r>
          </w:p>
        </w:tc>
        <w:tc>
          <w:tcPr>
            <w:tcW w:w="1134" w:type="dxa"/>
          </w:tcPr>
          <w:p w:rsidR="00CA23D4" w:rsidRPr="000826A5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D76BC2" w:rsidRPr="00D76BC2" w:rsidRDefault="00D76BC2" w:rsidP="00D76BC2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D76BC2">
              <w:rPr>
                <w:b/>
                <w:color w:val="000000"/>
                <w:sz w:val="22"/>
                <w:szCs w:val="22"/>
              </w:rPr>
              <w:t>Формулировать</w:t>
            </w:r>
            <w:r w:rsidRPr="00D76BC2">
              <w:rPr>
                <w:color w:val="000000"/>
                <w:sz w:val="22"/>
                <w:szCs w:val="22"/>
              </w:rPr>
              <w:t xml:space="preserve"> и доказывать свойства </w:t>
            </w:r>
          </w:p>
          <w:p w:rsidR="00CA23D4" w:rsidRPr="00D76BC2" w:rsidRDefault="00D76BC2" w:rsidP="00D76BC2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D76BC2">
              <w:rPr>
                <w:b/>
                <w:color w:val="000000"/>
                <w:sz w:val="22"/>
                <w:szCs w:val="22"/>
              </w:rPr>
              <w:t>Объяснить</w:t>
            </w:r>
            <w:r w:rsidRPr="00D76BC2">
              <w:rPr>
                <w:color w:val="000000"/>
                <w:sz w:val="22"/>
                <w:szCs w:val="22"/>
              </w:rPr>
              <w:t xml:space="preserve"> как вычислить угол между прямыми, так же угол между прямой и плоскостью, используя выражение скалярного произведения векторов </w:t>
            </w:r>
          </w:p>
        </w:tc>
      </w:tr>
      <w:tr w:rsidR="004546C1" w:rsidRPr="000826A5" w:rsidTr="0082633F">
        <w:tc>
          <w:tcPr>
            <w:tcW w:w="534" w:type="dxa"/>
          </w:tcPr>
          <w:p w:rsidR="004546C1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41</w:t>
            </w:r>
          </w:p>
        </w:tc>
        <w:tc>
          <w:tcPr>
            <w:tcW w:w="3969" w:type="dxa"/>
          </w:tcPr>
          <w:p w:rsidR="004546C1" w:rsidRPr="000826A5" w:rsidRDefault="004546C1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по теме «Метод координат в пространстве» </w:t>
            </w:r>
          </w:p>
        </w:tc>
        <w:tc>
          <w:tcPr>
            <w:tcW w:w="1134" w:type="dxa"/>
          </w:tcPr>
          <w:p w:rsidR="004546C1" w:rsidRPr="000826A5" w:rsidRDefault="004546C1" w:rsidP="008C667C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УП</w:t>
            </w:r>
          </w:p>
        </w:tc>
        <w:tc>
          <w:tcPr>
            <w:tcW w:w="9092" w:type="dxa"/>
          </w:tcPr>
          <w:p w:rsidR="004546C1" w:rsidRPr="00D76BC2" w:rsidRDefault="004546C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D76BC2">
              <w:rPr>
                <w:b/>
                <w:color w:val="000000"/>
                <w:sz w:val="22"/>
                <w:szCs w:val="22"/>
              </w:rPr>
              <w:t>Применять</w:t>
            </w:r>
            <w:r w:rsidRPr="00D76BC2">
              <w:rPr>
                <w:color w:val="000000"/>
                <w:sz w:val="22"/>
                <w:szCs w:val="22"/>
              </w:rPr>
              <w:t xml:space="preserve"> векторно – координатный метод при решении геометрических задач</w:t>
            </w:r>
          </w:p>
        </w:tc>
      </w:tr>
      <w:tr w:rsidR="004546C1" w:rsidRPr="000826A5" w:rsidTr="0082633F">
        <w:tc>
          <w:tcPr>
            <w:tcW w:w="534" w:type="dxa"/>
          </w:tcPr>
          <w:p w:rsidR="004546C1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42</w:t>
            </w:r>
          </w:p>
        </w:tc>
        <w:tc>
          <w:tcPr>
            <w:tcW w:w="3969" w:type="dxa"/>
          </w:tcPr>
          <w:p w:rsidR="004546C1" w:rsidRPr="000826A5" w:rsidRDefault="004546C1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симметрия. Осевая симметрия</w:t>
            </w:r>
          </w:p>
        </w:tc>
        <w:tc>
          <w:tcPr>
            <w:tcW w:w="1134" w:type="dxa"/>
          </w:tcPr>
          <w:p w:rsidR="004546C1" w:rsidRPr="000826A5" w:rsidRDefault="004546C1" w:rsidP="004546C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УИ</w:t>
            </w:r>
            <w:r w:rsidRPr="000826A5">
              <w:rPr>
                <w:rFonts w:eastAsia="Calibri"/>
                <w:kern w:val="3"/>
                <w:lang w:bidi="hi-IN"/>
              </w:rPr>
              <w:t>НМ</w:t>
            </w:r>
          </w:p>
          <w:p w:rsidR="004546C1" w:rsidRPr="000826A5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9092" w:type="dxa"/>
          </w:tcPr>
          <w:p w:rsidR="004546C1" w:rsidRPr="000826A5" w:rsidRDefault="004546C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4546C1">
              <w:rPr>
                <w:b/>
                <w:color w:val="000000"/>
              </w:rPr>
              <w:t>Объяснить</w:t>
            </w:r>
            <w:r>
              <w:rPr>
                <w:color w:val="000000"/>
              </w:rPr>
              <w:t xml:space="preserve">, что такое отображение плоскости на себя, и в каком случае оно называется движение  пространства. </w:t>
            </w:r>
            <w:r w:rsidRPr="004546C1">
              <w:rPr>
                <w:b/>
                <w:color w:val="000000"/>
              </w:rPr>
              <w:t xml:space="preserve">Объяснить </w:t>
            </w:r>
            <w:r>
              <w:rPr>
                <w:color w:val="000000"/>
              </w:rPr>
              <w:t>что такое осевая и центральная симметрия</w:t>
            </w:r>
          </w:p>
        </w:tc>
      </w:tr>
      <w:tr w:rsidR="004546C1" w:rsidRPr="000826A5" w:rsidTr="0082633F">
        <w:tc>
          <w:tcPr>
            <w:tcW w:w="534" w:type="dxa"/>
          </w:tcPr>
          <w:p w:rsidR="004546C1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43</w:t>
            </w:r>
          </w:p>
        </w:tc>
        <w:tc>
          <w:tcPr>
            <w:tcW w:w="3969" w:type="dxa"/>
          </w:tcPr>
          <w:p w:rsidR="004546C1" w:rsidRPr="000826A5" w:rsidRDefault="004546C1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Зеркальная симметрия. Параллельный перенос</w:t>
            </w:r>
          </w:p>
        </w:tc>
        <w:tc>
          <w:tcPr>
            <w:tcW w:w="1134" w:type="dxa"/>
          </w:tcPr>
          <w:p w:rsidR="004546C1" w:rsidRPr="000826A5" w:rsidRDefault="004546C1" w:rsidP="008C667C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4546C1" w:rsidRPr="000826A5" w:rsidRDefault="004546C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proofErr w:type="gramStart"/>
            <w:r w:rsidRPr="004546C1">
              <w:rPr>
                <w:b/>
                <w:color w:val="000000"/>
              </w:rPr>
              <w:t>Объясните</w:t>
            </w:r>
            <w:proofErr w:type="gramEnd"/>
            <w:r>
              <w:rPr>
                <w:color w:val="000000"/>
              </w:rPr>
              <w:t xml:space="preserve"> что такое зеркальная симметрия и параллельный перенос, </w:t>
            </w:r>
            <w:r w:rsidRPr="004546C1">
              <w:rPr>
                <w:b/>
                <w:color w:val="000000"/>
              </w:rPr>
              <w:t xml:space="preserve">обосновать </w:t>
            </w:r>
            <w:r>
              <w:rPr>
                <w:color w:val="000000"/>
              </w:rPr>
              <w:t>что это отображение пространства на себя являются движением.</w:t>
            </w:r>
            <w:r w:rsidRPr="004546C1">
              <w:rPr>
                <w:b/>
                <w:color w:val="000000"/>
              </w:rPr>
              <w:t xml:space="preserve"> Применять</w:t>
            </w:r>
            <w:r>
              <w:rPr>
                <w:color w:val="000000"/>
              </w:rPr>
              <w:t xml:space="preserve"> движение при решении геометрических задач</w:t>
            </w:r>
          </w:p>
        </w:tc>
      </w:tr>
      <w:tr w:rsidR="004546C1" w:rsidRPr="000826A5" w:rsidTr="0082633F">
        <w:tc>
          <w:tcPr>
            <w:tcW w:w="534" w:type="dxa"/>
          </w:tcPr>
          <w:p w:rsidR="004546C1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44</w:t>
            </w:r>
          </w:p>
        </w:tc>
        <w:tc>
          <w:tcPr>
            <w:tcW w:w="3969" w:type="dxa"/>
          </w:tcPr>
          <w:p w:rsidR="004546C1" w:rsidRPr="00A053D6" w:rsidRDefault="004546C1" w:rsidP="008C667C">
            <w:pPr>
              <w:spacing w:after="160"/>
              <w:rPr>
                <w:b/>
                <w:sz w:val="24"/>
                <w:szCs w:val="24"/>
              </w:rPr>
            </w:pPr>
            <w:r w:rsidRPr="00A053D6">
              <w:rPr>
                <w:b/>
                <w:sz w:val="24"/>
                <w:szCs w:val="24"/>
              </w:rPr>
              <w:t>К.</w:t>
            </w:r>
            <w:r>
              <w:rPr>
                <w:b/>
                <w:sz w:val="24"/>
                <w:szCs w:val="24"/>
              </w:rPr>
              <w:t xml:space="preserve"> р. по теме «Метод координат в пространстве</w:t>
            </w:r>
            <w:r w:rsidRPr="00A053D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4546C1" w:rsidRPr="000826A5" w:rsidRDefault="004546C1" w:rsidP="008C667C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УКЗУН</w:t>
            </w:r>
          </w:p>
        </w:tc>
        <w:tc>
          <w:tcPr>
            <w:tcW w:w="9092" w:type="dxa"/>
          </w:tcPr>
          <w:p w:rsidR="004546C1" w:rsidRDefault="004546C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D76BC2">
              <w:rPr>
                <w:b/>
                <w:color w:val="000000"/>
                <w:sz w:val="22"/>
                <w:szCs w:val="22"/>
              </w:rPr>
              <w:t>Применять</w:t>
            </w:r>
            <w:r w:rsidRPr="00D76BC2">
              <w:rPr>
                <w:color w:val="000000"/>
                <w:sz w:val="22"/>
                <w:szCs w:val="22"/>
              </w:rPr>
              <w:t xml:space="preserve"> векторно – координатный метод при решении геометрических задач</w:t>
            </w:r>
          </w:p>
          <w:p w:rsidR="004546C1" w:rsidRPr="004546C1" w:rsidRDefault="004546C1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</w:rPr>
            </w:pPr>
            <w:r w:rsidRPr="004546C1">
              <w:rPr>
                <w:b/>
                <w:color w:val="000000"/>
                <w:sz w:val="22"/>
                <w:szCs w:val="22"/>
              </w:rPr>
              <w:t>Применять</w:t>
            </w:r>
            <w:r w:rsidRPr="004546C1">
              <w:rPr>
                <w:color w:val="000000"/>
                <w:sz w:val="22"/>
                <w:szCs w:val="22"/>
              </w:rPr>
              <w:t xml:space="preserve"> движение при решении геометрических задач</w:t>
            </w:r>
          </w:p>
        </w:tc>
      </w:tr>
      <w:tr w:rsidR="004546C1" w:rsidRPr="000826A5" w:rsidTr="0082633F">
        <w:tc>
          <w:tcPr>
            <w:tcW w:w="534" w:type="dxa"/>
          </w:tcPr>
          <w:p w:rsidR="004546C1" w:rsidRDefault="004546C1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45</w:t>
            </w:r>
          </w:p>
        </w:tc>
        <w:tc>
          <w:tcPr>
            <w:tcW w:w="3969" w:type="dxa"/>
          </w:tcPr>
          <w:p w:rsidR="004546C1" w:rsidRPr="00A053D6" w:rsidRDefault="004546C1" w:rsidP="008C667C">
            <w:pPr>
              <w:spacing w:after="160"/>
              <w:rPr>
                <w:b/>
                <w:sz w:val="24"/>
                <w:szCs w:val="24"/>
              </w:rPr>
            </w:pPr>
            <w:r w:rsidRPr="00A053D6">
              <w:rPr>
                <w:b/>
                <w:sz w:val="24"/>
                <w:szCs w:val="24"/>
              </w:rPr>
              <w:t>За</w:t>
            </w:r>
            <w:r>
              <w:rPr>
                <w:b/>
                <w:sz w:val="24"/>
                <w:szCs w:val="24"/>
              </w:rPr>
              <w:t>чёт по теме «Метод координат в пространстве</w:t>
            </w:r>
            <w:r w:rsidRPr="00A053D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4546C1" w:rsidRPr="000826A5" w:rsidRDefault="004546C1" w:rsidP="008C667C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>
              <w:rPr>
                <w:rFonts w:eastAsia="Calibri"/>
                <w:kern w:val="3"/>
                <w:lang w:bidi="hi-IN"/>
              </w:rPr>
              <w:t>УПЗУН</w:t>
            </w:r>
          </w:p>
        </w:tc>
        <w:tc>
          <w:tcPr>
            <w:tcW w:w="9092" w:type="dxa"/>
          </w:tcPr>
          <w:p w:rsidR="004546C1" w:rsidRPr="004546C1" w:rsidRDefault="004546C1" w:rsidP="00BA70E9">
            <w:pPr>
              <w:widowControl w:val="0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4546C1">
              <w:rPr>
                <w:b/>
                <w:sz w:val="22"/>
                <w:szCs w:val="22"/>
              </w:rPr>
              <w:t>Формулировать и доказывать</w:t>
            </w:r>
            <w:r w:rsidRPr="004546C1">
              <w:rPr>
                <w:sz w:val="22"/>
                <w:szCs w:val="22"/>
              </w:rPr>
              <w:t xml:space="preserve"> утверждения о координатах суммы и разности двух  векторов, о координатах произведения вектора на число, о связи между координатами вектора и координатами его начала и конца</w:t>
            </w:r>
            <w:r>
              <w:rPr>
                <w:sz w:val="24"/>
                <w:szCs w:val="24"/>
              </w:rPr>
              <w:t>.</w:t>
            </w:r>
            <w:r w:rsidRPr="00D76BC2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174CD5" w:rsidRPr="000826A5" w:rsidTr="008C667C">
        <w:tc>
          <w:tcPr>
            <w:tcW w:w="14729" w:type="dxa"/>
            <w:gridSpan w:val="4"/>
          </w:tcPr>
          <w:p w:rsidR="00174CD5" w:rsidRPr="00174CD5" w:rsidRDefault="00174CD5" w:rsidP="00174CD5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174CD5">
              <w:rPr>
                <w:b/>
                <w:sz w:val="28"/>
                <w:szCs w:val="28"/>
              </w:rPr>
              <w:t>Итоговое повторение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="00D21AAF">
              <w:rPr>
                <w:b/>
                <w:sz w:val="28"/>
                <w:szCs w:val="28"/>
              </w:rPr>
              <w:t xml:space="preserve"> 10-11 класса</w:t>
            </w:r>
            <w:r>
              <w:rPr>
                <w:b/>
                <w:sz w:val="28"/>
                <w:szCs w:val="28"/>
              </w:rPr>
              <w:t xml:space="preserve">  5 часов</w:t>
            </w:r>
          </w:p>
        </w:tc>
      </w:tr>
      <w:tr w:rsidR="004546C1" w:rsidRPr="000826A5" w:rsidTr="0082633F">
        <w:tc>
          <w:tcPr>
            <w:tcW w:w="534" w:type="dxa"/>
          </w:tcPr>
          <w:p w:rsidR="004546C1" w:rsidRDefault="00174CD5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46</w:t>
            </w:r>
          </w:p>
        </w:tc>
        <w:tc>
          <w:tcPr>
            <w:tcW w:w="3969" w:type="dxa"/>
          </w:tcPr>
          <w:p w:rsidR="004546C1" w:rsidRPr="000826A5" w:rsidRDefault="00D21AAF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134" w:type="dxa"/>
          </w:tcPr>
          <w:p w:rsidR="004546C1" w:rsidRPr="000826A5" w:rsidRDefault="00D21AAF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4546C1" w:rsidRPr="000826A5" w:rsidRDefault="00533388" w:rsidP="00BA70E9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533388" w:rsidRPr="000826A5" w:rsidTr="0082633F">
        <w:tc>
          <w:tcPr>
            <w:tcW w:w="534" w:type="dxa"/>
          </w:tcPr>
          <w:p w:rsidR="00533388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47</w:t>
            </w:r>
          </w:p>
        </w:tc>
        <w:tc>
          <w:tcPr>
            <w:tcW w:w="3969" w:type="dxa"/>
          </w:tcPr>
          <w:p w:rsidR="00533388" w:rsidRPr="000826A5" w:rsidRDefault="00533388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134" w:type="dxa"/>
          </w:tcPr>
          <w:p w:rsidR="00533388" w:rsidRPr="000826A5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533388" w:rsidRPr="000826A5" w:rsidRDefault="00533388" w:rsidP="008C667C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533388" w:rsidRPr="000826A5" w:rsidTr="0082633F">
        <w:tc>
          <w:tcPr>
            <w:tcW w:w="534" w:type="dxa"/>
          </w:tcPr>
          <w:p w:rsidR="00533388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48</w:t>
            </w:r>
          </w:p>
        </w:tc>
        <w:tc>
          <w:tcPr>
            <w:tcW w:w="3969" w:type="dxa"/>
          </w:tcPr>
          <w:p w:rsidR="00533388" w:rsidRPr="000826A5" w:rsidRDefault="00533388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Многогранники</w:t>
            </w:r>
          </w:p>
        </w:tc>
        <w:tc>
          <w:tcPr>
            <w:tcW w:w="1134" w:type="dxa"/>
          </w:tcPr>
          <w:p w:rsidR="00533388" w:rsidRPr="000826A5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9092" w:type="dxa"/>
          </w:tcPr>
          <w:p w:rsidR="00533388" w:rsidRPr="000826A5" w:rsidRDefault="00533388" w:rsidP="008C667C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533388" w:rsidRPr="000826A5" w:rsidTr="0082633F">
        <w:tc>
          <w:tcPr>
            <w:tcW w:w="534" w:type="dxa"/>
          </w:tcPr>
          <w:p w:rsidR="00533388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49</w:t>
            </w:r>
          </w:p>
        </w:tc>
        <w:tc>
          <w:tcPr>
            <w:tcW w:w="3969" w:type="dxa"/>
          </w:tcPr>
          <w:p w:rsidR="00533388" w:rsidRPr="000826A5" w:rsidRDefault="00533388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Цилиндр. Конус. Шар</w:t>
            </w:r>
          </w:p>
        </w:tc>
        <w:tc>
          <w:tcPr>
            <w:tcW w:w="1134" w:type="dxa"/>
          </w:tcPr>
          <w:p w:rsidR="00533388" w:rsidRPr="000826A5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30694E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533388" w:rsidRPr="00533388" w:rsidRDefault="00533388" w:rsidP="00533388">
            <w:r w:rsidRPr="00533388">
              <w:t>Знать определения цилиндра, конуса, шара и сферы. Выводить формулы полной и боковой поверхности цилиндра, конуса и шара.</w:t>
            </w:r>
          </w:p>
        </w:tc>
      </w:tr>
      <w:tr w:rsidR="00533388" w:rsidRPr="000826A5" w:rsidTr="0082633F">
        <w:tc>
          <w:tcPr>
            <w:tcW w:w="534" w:type="dxa"/>
          </w:tcPr>
          <w:p w:rsidR="00533388" w:rsidRDefault="001A462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49</w:t>
            </w:r>
          </w:p>
        </w:tc>
        <w:tc>
          <w:tcPr>
            <w:tcW w:w="3969" w:type="dxa"/>
          </w:tcPr>
          <w:p w:rsidR="00533388" w:rsidRPr="000826A5" w:rsidRDefault="00533388" w:rsidP="00BA70E9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Объёмы тел</w:t>
            </w:r>
          </w:p>
        </w:tc>
        <w:tc>
          <w:tcPr>
            <w:tcW w:w="1134" w:type="dxa"/>
          </w:tcPr>
          <w:p w:rsidR="00533388" w:rsidRPr="000826A5" w:rsidRDefault="00533388" w:rsidP="00BA70E9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9092" w:type="dxa"/>
          </w:tcPr>
          <w:p w:rsidR="00533388" w:rsidRPr="00533388" w:rsidRDefault="00533388" w:rsidP="00533388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533388">
              <w:rPr>
                <w:color w:val="000000"/>
              </w:rPr>
              <w:t>Формулировать и доказывать теорему об объёме шара и с её помощью</w:t>
            </w:r>
            <w:r>
              <w:rPr>
                <w:color w:val="000000"/>
              </w:rPr>
              <w:t>,</w:t>
            </w:r>
            <w:r w:rsidRPr="0053338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533388">
              <w:rPr>
                <w:color w:val="000000"/>
              </w:rPr>
              <w:t>ыводить формулу площади сферы.</w:t>
            </w:r>
            <w:r>
              <w:rPr>
                <w:color w:val="000000"/>
              </w:rPr>
              <w:t xml:space="preserve"> </w:t>
            </w:r>
            <w:r w:rsidRPr="00533388">
              <w:rPr>
                <w:color w:val="000000"/>
              </w:rPr>
              <w:t>Решать задачи с применением формул отъёмов различных тел.</w:t>
            </w:r>
          </w:p>
        </w:tc>
      </w:tr>
    </w:tbl>
    <w:p w:rsidR="00BA70E9" w:rsidRPr="000826A5" w:rsidRDefault="008562A6" w:rsidP="008562A6">
      <w:pPr>
        <w:spacing w:after="160" w:line="48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</w:t>
      </w:r>
      <w:r w:rsidR="00BA70E9" w:rsidRPr="000826A5">
        <w:rPr>
          <w:rFonts w:ascii="Times New Roman" w:hAnsi="Times New Roman" w:cs="Times New Roman"/>
          <w:b/>
          <w:sz w:val="32"/>
          <w:szCs w:val="32"/>
        </w:rPr>
        <w:t>ематическое планирование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BA70E9" w:rsidRPr="000826A5" w:rsidTr="00BA70E9">
        <w:tc>
          <w:tcPr>
            <w:tcW w:w="2169" w:type="dxa"/>
            <w:vMerge w:val="restart"/>
          </w:tcPr>
          <w:p w:rsidR="00BA70E9" w:rsidRPr="000826A5" w:rsidRDefault="00BA70E9" w:rsidP="00BA70E9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BA70E9" w:rsidRPr="000826A5" w:rsidTr="00BA70E9">
        <w:tc>
          <w:tcPr>
            <w:tcW w:w="2169" w:type="dxa"/>
            <w:vMerge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BA70E9" w:rsidRPr="000826A5" w:rsidRDefault="00BA70E9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A70E9" w:rsidRPr="000826A5" w:rsidTr="00BA70E9">
        <w:tc>
          <w:tcPr>
            <w:tcW w:w="2169" w:type="dxa"/>
          </w:tcPr>
          <w:p w:rsidR="00BA70E9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5.  </w:t>
            </w:r>
          </w:p>
        </w:tc>
        <w:tc>
          <w:tcPr>
            <w:tcW w:w="5245" w:type="dxa"/>
          </w:tcPr>
          <w:p w:rsidR="00BA70E9" w:rsidRPr="00D67884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Цилиндр. Конус. Шар.    </w:t>
            </w:r>
          </w:p>
        </w:tc>
        <w:tc>
          <w:tcPr>
            <w:tcW w:w="2693" w:type="dxa"/>
          </w:tcPr>
          <w:p w:rsidR="00BA70E9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A70E9"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BA70E9" w:rsidRPr="000826A5" w:rsidRDefault="00BA70E9" w:rsidP="00BA70E9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BA70E9" w:rsidRPr="000826A5" w:rsidRDefault="00BA70E9" w:rsidP="00BA70E9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Понятие цилиндра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  <w:vAlign w:val="center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цилиндра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 Цилиндр»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Понятие конуса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конуса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rPr>
          <w:trHeight w:val="567"/>
        </w:trPr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Усечённый конус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rPr>
          <w:trHeight w:val="557"/>
        </w:trPr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Сфера и шар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сферы и плоскости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Касательная плоскости к сфере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rPr>
          <w:trHeight w:val="649"/>
        </w:trPr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Площадь сферы</w:t>
            </w:r>
          </w:p>
        </w:tc>
        <w:tc>
          <w:tcPr>
            <w:tcW w:w="2693" w:type="dxa"/>
          </w:tcPr>
          <w:p w:rsidR="00D67884" w:rsidRPr="000826A5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0826A5" w:rsidRDefault="005317A9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67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«Сфера и шар»</w:t>
            </w:r>
          </w:p>
        </w:tc>
        <w:tc>
          <w:tcPr>
            <w:tcW w:w="2693" w:type="dxa"/>
          </w:tcPr>
          <w:p w:rsidR="00D67884" w:rsidRPr="00D67884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b/>
                <w:sz w:val="24"/>
                <w:szCs w:val="24"/>
              </w:rPr>
              <w:t>К. р. по теме «Цилиндр. Конус. Шар»</w:t>
            </w:r>
          </w:p>
        </w:tc>
        <w:tc>
          <w:tcPr>
            <w:tcW w:w="2693" w:type="dxa"/>
          </w:tcPr>
          <w:p w:rsidR="00D67884" w:rsidRPr="00D67884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D67884" w:rsidRDefault="008C667C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D67884" w:rsidRPr="00D67884" w:rsidRDefault="00D67884" w:rsidP="00571B8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«Цилиндр. Конус. Шар»</w:t>
            </w:r>
          </w:p>
        </w:tc>
        <w:tc>
          <w:tcPr>
            <w:tcW w:w="2693" w:type="dxa"/>
          </w:tcPr>
          <w:p w:rsidR="00D67884" w:rsidRPr="00D67884" w:rsidRDefault="00D67884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8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67884" w:rsidRPr="00D67884" w:rsidRDefault="008C667C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2127" w:type="dxa"/>
          </w:tcPr>
          <w:p w:rsidR="00D67884" w:rsidRPr="000826A5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884" w:rsidRPr="000826A5" w:rsidTr="00BA70E9">
        <w:tc>
          <w:tcPr>
            <w:tcW w:w="2169" w:type="dxa"/>
          </w:tcPr>
          <w:p w:rsidR="00D67884" w:rsidRPr="00D67884" w:rsidRDefault="00420372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20372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6.         </w:t>
            </w:r>
          </w:p>
        </w:tc>
        <w:tc>
          <w:tcPr>
            <w:tcW w:w="5245" w:type="dxa"/>
          </w:tcPr>
          <w:p w:rsidR="00D67884" w:rsidRPr="00571B81" w:rsidRDefault="00420372" w:rsidP="00571B81">
            <w:pPr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420372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Объёмы тел.        </w:t>
            </w:r>
          </w:p>
        </w:tc>
        <w:tc>
          <w:tcPr>
            <w:tcW w:w="2693" w:type="dxa"/>
          </w:tcPr>
          <w:p w:rsidR="00D67884" w:rsidRPr="00D67884" w:rsidRDefault="00420372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0372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2268" w:type="dxa"/>
          </w:tcPr>
          <w:p w:rsidR="00D67884" w:rsidRPr="00571B81" w:rsidRDefault="00D67884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D67884" w:rsidRPr="00D67884" w:rsidRDefault="00D6788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Понятие объёма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Объём прямой призмы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Объём цилиндра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«Объём»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Вычисление объёма тел с помощью определённого интеграла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Объём пирамиды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Объём конуса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«Объём»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 xml:space="preserve">Объём шара 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Площадь сферы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5317A9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67C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«Объём»</w:t>
            </w:r>
          </w:p>
        </w:tc>
        <w:tc>
          <w:tcPr>
            <w:tcW w:w="2693" w:type="dxa"/>
          </w:tcPr>
          <w:p w:rsidR="00571B81" w:rsidRPr="00D67884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D67884" w:rsidRDefault="008C667C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b/>
                <w:sz w:val="24"/>
                <w:szCs w:val="24"/>
              </w:rPr>
              <w:t>К. р. по теме «Цилиндр. Конус. Шар»</w:t>
            </w:r>
          </w:p>
        </w:tc>
        <w:tc>
          <w:tcPr>
            <w:tcW w:w="2693" w:type="dxa"/>
          </w:tcPr>
          <w:p w:rsidR="00571B81" w:rsidRPr="00571B81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571B81" w:rsidRDefault="001A4628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571B81" w:rsidRPr="00571B81" w:rsidRDefault="00571B81" w:rsidP="00571B8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«Цилиндр. Конус. Шар»</w:t>
            </w:r>
          </w:p>
        </w:tc>
        <w:tc>
          <w:tcPr>
            <w:tcW w:w="2693" w:type="dxa"/>
          </w:tcPr>
          <w:p w:rsidR="00571B81" w:rsidRPr="00571B81" w:rsidRDefault="00571B81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71B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71B81" w:rsidRPr="00571B81" w:rsidRDefault="001A4628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22.02</w:t>
            </w: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81" w:rsidRPr="000826A5" w:rsidTr="00BA70E9">
        <w:tc>
          <w:tcPr>
            <w:tcW w:w="2169" w:type="dxa"/>
          </w:tcPr>
          <w:p w:rsidR="00571B81" w:rsidRPr="00A74F64" w:rsidRDefault="00A74F64" w:rsidP="00BA70E9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A74F64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4.         </w:t>
            </w:r>
          </w:p>
        </w:tc>
        <w:tc>
          <w:tcPr>
            <w:tcW w:w="5245" w:type="dxa"/>
          </w:tcPr>
          <w:p w:rsidR="00571B81" w:rsidRPr="00A74F64" w:rsidRDefault="00A74F64" w:rsidP="00A74F64">
            <w:pPr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A74F64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Векторы в пространстве.        </w:t>
            </w:r>
          </w:p>
        </w:tc>
        <w:tc>
          <w:tcPr>
            <w:tcW w:w="2693" w:type="dxa"/>
          </w:tcPr>
          <w:p w:rsidR="00571B81" w:rsidRPr="00A74F64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6  </w:t>
            </w:r>
          </w:p>
        </w:tc>
        <w:tc>
          <w:tcPr>
            <w:tcW w:w="2268" w:type="dxa"/>
          </w:tcPr>
          <w:p w:rsidR="00571B81" w:rsidRPr="005634E2" w:rsidRDefault="00571B81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71B81" w:rsidRPr="00D67884" w:rsidRDefault="00571B8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A74F64" w:rsidRPr="00A74F64" w:rsidRDefault="00A74F64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64">
              <w:rPr>
                <w:rFonts w:ascii="Times New Roman" w:hAnsi="Times New Roman" w:cs="Times New Roman"/>
              </w:rPr>
              <w:t>Понятие вектора. Равенство</w:t>
            </w:r>
            <w:r w:rsidRPr="00A7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F64">
              <w:rPr>
                <w:rFonts w:ascii="Times New Roman" w:hAnsi="Times New Roman" w:cs="Times New Roman"/>
              </w:rPr>
              <w:t>векторов</w:t>
            </w:r>
          </w:p>
        </w:tc>
        <w:tc>
          <w:tcPr>
            <w:tcW w:w="2693" w:type="dxa"/>
          </w:tcPr>
          <w:p w:rsidR="00A74F64" w:rsidRPr="00D67884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4F64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A74F64" w:rsidRPr="00A74F64" w:rsidRDefault="00A74F64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6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 Сложение нескольких векторов</w:t>
            </w:r>
          </w:p>
        </w:tc>
        <w:tc>
          <w:tcPr>
            <w:tcW w:w="2693" w:type="dxa"/>
          </w:tcPr>
          <w:p w:rsidR="00A74F64" w:rsidRPr="00D67884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4F64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A74F64" w:rsidRPr="00A74F64" w:rsidRDefault="00A74F64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64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2693" w:type="dxa"/>
          </w:tcPr>
          <w:p w:rsidR="00A74F64" w:rsidRPr="00D67884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4F64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245" w:type="dxa"/>
          </w:tcPr>
          <w:p w:rsidR="00A74F64" w:rsidRPr="00A74F64" w:rsidRDefault="00A74F64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64">
              <w:rPr>
                <w:rFonts w:ascii="Times New Roman" w:hAnsi="Times New Roman" w:cs="Times New Roman"/>
                <w:sz w:val="24"/>
                <w:szCs w:val="24"/>
              </w:rPr>
              <w:t>Компланарные векторы. Правило параллелепипеда</w:t>
            </w:r>
          </w:p>
        </w:tc>
        <w:tc>
          <w:tcPr>
            <w:tcW w:w="2693" w:type="dxa"/>
          </w:tcPr>
          <w:p w:rsidR="00A74F64" w:rsidRPr="00D67884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4F64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A74F64" w:rsidRPr="00A74F64" w:rsidRDefault="00A74F64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64">
              <w:rPr>
                <w:rFonts w:ascii="Times New Roman" w:hAnsi="Times New Roman" w:cs="Times New Roman"/>
                <w:sz w:val="24"/>
                <w:szCs w:val="24"/>
              </w:rPr>
              <w:t>Разложение векторов по трём некомпланарным векторам.</w:t>
            </w:r>
          </w:p>
        </w:tc>
        <w:tc>
          <w:tcPr>
            <w:tcW w:w="2693" w:type="dxa"/>
          </w:tcPr>
          <w:p w:rsidR="00A74F64" w:rsidRPr="00D67884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4F64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A74F64" w:rsidRPr="00A74F64" w:rsidRDefault="00A74F64" w:rsidP="008C667C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64"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«Векторы в пространстве»</w:t>
            </w:r>
          </w:p>
        </w:tc>
        <w:tc>
          <w:tcPr>
            <w:tcW w:w="2693" w:type="dxa"/>
          </w:tcPr>
          <w:p w:rsidR="00A74F64" w:rsidRPr="002D4385" w:rsidRDefault="00A74F64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4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74F64" w:rsidRPr="002D4385" w:rsidRDefault="001A4628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F64" w:rsidRPr="000826A5" w:rsidTr="00BA70E9">
        <w:tc>
          <w:tcPr>
            <w:tcW w:w="2169" w:type="dxa"/>
          </w:tcPr>
          <w:p w:rsidR="00A74F6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Глава 5.         </w:t>
            </w:r>
          </w:p>
        </w:tc>
        <w:tc>
          <w:tcPr>
            <w:tcW w:w="5245" w:type="dxa"/>
          </w:tcPr>
          <w:p w:rsidR="00A74F64" w:rsidRPr="004546C1" w:rsidRDefault="004546C1" w:rsidP="004546C1">
            <w:pPr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4546C1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Метод координат в пространстве.        </w:t>
            </w:r>
          </w:p>
        </w:tc>
        <w:tc>
          <w:tcPr>
            <w:tcW w:w="2693" w:type="dxa"/>
          </w:tcPr>
          <w:p w:rsidR="00A74F64" w:rsidRPr="00D67884" w:rsidRDefault="004546C1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46C1"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11</w:t>
            </w: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</w:t>
            </w:r>
          </w:p>
        </w:tc>
        <w:tc>
          <w:tcPr>
            <w:tcW w:w="2268" w:type="dxa"/>
          </w:tcPr>
          <w:p w:rsidR="00A74F64" w:rsidRPr="00174CD5" w:rsidRDefault="00A74F64" w:rsidP="00BA70E9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74F64" w:rsidRPr="00D67884" w:rsidRDefault="00A74F64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Понятие системы координат в пространстве. Координаты вектора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4546C1" w:rsidRPr="00D67884" w:rsidRDefault="005317A9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4628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Связь между координатами вектора и координатами точки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задачи в </w:t>
            </w:r>
            <w:proofErr w:type="gramStart"/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координатах .</w:t>
            </w:r>
            <w:proofErr w:type="gramEnd"/>
            <w:r w:rsidRPr="004546C1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сферы. 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Вычисление угла между прямыми и плоскостями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«Метод координат в пространстве» 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симметрия. Осевая симметрия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sz w:val="24"/>
                <w:szCs w:val="24"/>
              </w:rPr>
              <w:t>Зеркальная симметрия. Параллельный перенос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b/>
                <w:sz w:val="24"/>
                <w:szCs w:val="24"/>
              </w:rPr>
              <w:t>К. р. по теме «Метод координат в пространстве»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546C1" w:rsidRPr="004546C1" w:rsidRDefault="004546C1" w:rsidP="008C667C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6C1"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«Метод координат в пространстве»</w:t>
            </w:r>
          </w:p>
        </w:tc>
        <w:tc>
          <w:tcPr>
            <w:tcW w:w="2693" w:type="dxa"/>
          </w:tcPr>
          <w:p w:rsidR="004546C1" w:rsidRPr="00D67884" w:rsidRDefault="002D4385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546C1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6C1" w:rsidRPr="000826A5" w:rsidTr="00BA70E9">
        <w:tc>
          <w:tcPr>
            <w:tcW w:w="2169" w:type="dxa"/>
          </w:tcPr>
          <w:p w:rsidR="004546C1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546C1" w:rsidRPr="005634E2" w:rsidRDefault="005634E2" w:rsidP="005634E2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4E2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</w:t>
            </w:r>
            <w:r w:rsidR="005333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 – 11 класса</w:t>
            </w:r>
          </w:p>
        </w:tc>
        <w:tc>
          <w:tcPr>
            <w:tcW w:w="2693" w:type="dxa"/>
          </w:tcPr>
          <w:p w:rsidR="004546C1" w:rsidRPr="00174CD5" w:rsidRDefault="00174CD5" w:rsidP="00BA70E9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74CD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5 </w:t>
            </w:r>
          </w:p>
        </w:tc>
        <w:tc>
          <w:tcPr>
            <w:tcW w:w="2268" w:type="dxa"/>
          </w:tcPr>
          <w:p w:rsidR="004546C1" w:rsidRPr="00174CD5" w:rsidRDefault="004546C1" w:rsidP="00BA70E9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4546C1" w:rsidRPr="00D67884" w:rsidRDefault="004546C1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AF" w:rsidRPr="000826A5" w:rsidTr="00BA70E9">
        <w:tc>
          <w:tcPr>
            <w:tcW w:w="2169" w:type="dxa"/>
          </w:tcPr>
          <w:p w:rsidR="00D21AAF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D21AAF" w:rsidRPr="00533388" w:rsidRDefault="00D21AAF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388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2693" w:type="dxa"/>
          </w:tcPr>
          <w:p w:rsidR="00D21AAF" w:rsidRPr="00D67884" w:rsidRDefault="00533388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1AAF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D21AAF" w:rsidRPr="00D67884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AF" w:rsidRPr="000826A5" w:rsidTr="00BA70E9">
        <w:tc>
          <w:tcPr>
            <w:tcW w:w="2169" w:type="dxa"/>
          </w:tcPr>
          <w:p w:rsidR="00D21AAF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D21AAF" w:rsidRPr="00533388" w:rsidRDefault="00D21AAF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388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2693" w:type="dxa"/>
          </w:tcPr>
          <w:p w:rsidR="00D21AAF" w:rsidRPr="00D67884" w:rsidRDefault="00533388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1AAF" w:rsidRPr="00D67884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127" w:type="dxa"/>
          </w:tcPr>
          <w:p w:rsidR="00D21AAF" w:rsidRPr="00D67884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AF" w:rsidRPr="000826A5" w:rsidTr="00BA70E9">
        <w:tc>
          <w:tcPr>
            <w:tcW w:w="2169" w:type="dxa"/>
          </w:tcPr>
          <w:p w:rsidR="00D21AAF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D21AAF" w:rsidRPr="00533388" w:rsidRDefault="00D21AAF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388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  <w:tc>
          <w:tcPr>
            <w:tcW w:w="2693" w:type="dxa"/>
          </w:tcPr>
          <w:p w:rsidR="00D21AAF" w:rsidRPr="00D67884" w:rsidRDefault="00533388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1AAF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D21AAF" w:rsidRPr="00D67884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AF" w:rsidRPr="000826A5" w:rsidTr="00BA70E9">
        <w:tc>
          <w:tcPr>
            <w:tcW w:w="2169" w:type="dxa"/>
          </w:tcPr>
          <w:p w:rsidR="00D21AAF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D21AAF" w:rsidRPr="00533388" w:rsidRDefault="00D21AAF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388">
              <w:rPr>
                <w:rFonts w:ascii="Times New Roman" w:hAnsi="Times New Roman" w:cs="Times New Roman"/>
                <w:sz w:val="24"/>
                <w:szCs w:val="24"/>
              </w:rPr>
              <w:t>Цилиндр. Конус. Шар</w:t>
            </w:r>
            <w:r w:rsidR="001A462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="001A4628">
              <w:rPr>
                <w:rFonts w:ascii="Times New Roman" w:hAnsi="Times New Roman" w:cs="Times New Roman"/>
                <w:sz w:val="24"/>
                <w:szCs w:val="24"/>
              </w:rPr>
              <w:t>Обьемы</w:t>
            </w:r>
            <w:proofErr w:type="spellEnd"/>
            <w:r w:rsidR="001A4628">
              <w:rPr>
                <w:rFonts w:ascii="Times New Roman" w:hAnsi="Times New Roman" w:cs="Times New Roman"/>
                <w:sz w:val="24"/>
                <w:szCs w:val="24"/>
              </w:rPr>
              <w:t xml:space="preserve"> тел</w:t>
            </w:r>
          </w:p>
        </w:tc>
        <w:tc>
          <w:tcPr>
            <w:tcW w:w="2693" w:type="dxa"/>
          </w:tcPr>
          <w:p w:rsidR="00D21AAF" w:rsidRPr="00D67884" w:rsidRDefault="00533388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1AAF" w:rsidRDefault="001A4628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317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D21AAF" w:rsidRPr="00D67884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AAF" w:rsidRPr="000826A5" w:rsidTr="00BA70E9">
        <w:tc>
          <w:tcPr>
            <w:tcW w:w="2169" w:type="dxa"/>
          </w:tcPr>
          <w:p w:rsidR="00D21AAF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21AAF" w:rsidRPr="00533388" w:rsidRDefault="00D21AAF" w:rsidP="008C667C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21AAF" w:rsidRPr="00D67884" w:rsidRDefault="00D21AAF" w:rsidP="00BA70E9">
            <w:pPr>
              <w:spacing w:after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AAF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21AAF" w:rsidRPr="00D67884" w:rsidRDefault="00D21AAF" w:rsidP="00BA70E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0F5" w:rsidRDefault="00AF70F5"/>
    <w:p w:rsidR="00814B88" w:rsidRDefault="00814B88" w:rsidP="00814B88">
      <w:pPr>
        <w:pStyle w:val="Textbody"/>
        <w:spacing w:after="0"/>
      </w:pPr>
      <w:r>
        <w:t xml:space="preserve">                                      СОГЛАСОВАНО                                                                              СОГЛАСОВАНО</w:t>
      </w:r>
    </w:p>
    <w:p w:rsidR="00814B88" w:rsidRDefault="00814B88" w:rsidP="00814B88">
      <w:pPr>
        <w:pStyle w:val="Textbody"/>
        <w:spacing w:after="0"/>
      </w:pPr>
      <w:r>
        <w:t>                                   Протокол заседания                                                                Заместитель директора по УВР</w:t>
      </w:r>
    </w:p>
    <w:p w:rsidR="00814B88" w:rsidRDefault="00814B88" w:rsidP="00814B88">
      <w:pPr>
        <w:pStyle w:val="Textbody"/>
        <w:spacing w:after="0"/>
      </w:pPr>
      <w:r>
        <w:t>                                  методического совета                                                              _____________С.В. Фролова</w:t>
      </w:r>
    </w:p>
    <w:p w:rsidR="00814B88" w:rsidRDefault="00814B88" w:rsidP="00814B88">
      <w:pPr>
        <w:pStyle w:val="Textbody"/>
        <w:spacing w:after="0"/>
      </w:pPr>
      <w:r>
        <w:t xml:space="preserve">                               МБОУ </w:t>
      </w:r>
      <w:proofErr w:type="spellStart"/>
      <w:r>
        <w:t>Кашарской</w:t>
      </w:r>
      <w:proofErr w:type="spellEnd"/>
      <w:r>
        <w:t xml:space="preserve"> СОШ                                                   </w:t>
      </w:r>
      <w:r w:rsidR="001A4628">
        <w:t>                      31.08.2021</w:t>
      </w:r>
      <w:r>
        <w:t>г.</w:t>
      </w:r>
    </w:p>
    <w:p w:rsidR="00814B88" w:rsidRDefault="00814B88" w:rsidP="00814B88">
      <w:pPr>
        <w:pStyle w:val="Textbody"/>
        <w:spacing w:after="0"/>
      </w:pPr>
      <w:r>
        <w:t>                  </w:t>
      </w:r>
      <w:r w:rsidR="00E01132">
        <w:t>                №1</w:t>
      </w:r>
      <w:bookmarkStart w:id="0" w:name="_GoBack"/>
      <w:bookmarkEnd w:id="0"/>
      <w:r w:rsidR="001A4628">
        <w:t xml:space="preserve"> от 31.08.2021</w:t>
      </w:r>
      <w:r>
        <w:t xml:space="preserve">г. </w:t>
      </w:r>
    </w:p>
    <w:p w:rsidR="00814B88" w:rsidRDefault="00814B88" w:rsidP="00814B88">
      <w:pPr>
        <w:pStyle w:val="Textbody"/>
        <w:spacing w:after="0"/>
      </w:pPr>
      <w:r>
        <w:t>                             ____________ (М.А. Павлова)</w:t>
      </w:r>
    </w:p>
    <w:p w:rsidR="00814B88" w:rsidRDefault="00814B88" w:rsidP="00814B88">
      <w:pPr>
        <w:pStyle w:val="Textbody"/>
        <w:spacing w:after="0"/>
      </w:pPr>
      <w:r>
        <w:t> </w:t>
      </w:r>
    </w:p>
    <w:p w:rsidR="00814B88" w:rsidRDefault="00814B88" w:rsidP="00814B88">
      <w:pPr>
        <w:pStyle w:val="Textbody"/>
      </w:pPr>
    </w:p>
    <w:p w:rsidR="00814B88" w:rsidRDefault="00814B88" w:rsidP="00814B88">
      <w:pPr>
        <w:pStyle w:val="Standard"/>
        <w:jc w:val="both"/>
        <w:rPr>
          <w:b/>
          <w:color w:val="000000"/>
        </w:rPr>
      </w:pPr>
    </w:p>
    <w:p w:rsidR="00D67884" w:rsidRDefault="00D67884"/>
    <w:p w:rsidR="00F16FBD" w:rsidRDefault="00F16FBD"/>
    <w:p w:rsidR="00F16FBD" w:rsidRDefault="00F16FBD"/>
    <w:p w:rsidR="00F16FBD" w:rsidRDefault="00F16FBD"/>
    <w:p w:rsidR="00F16FBD" w:rsidRDefault="00F16FBD"/>
    <w:p w:rsidR="00F16FBD" w:rsidRDefault="00F16FBD"/>
    <w:p w:rsidR="00F16FBD" w:rsidRDefault="00F16FBD"/>
    <w:p w:rsidR="00F16FBD" w:rsidRPr="00F16FBD" w:rsidRDefault="00F16FBD" w:rsidP="00F16FB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Verdana"/>
          <w:color w:val="000000"/>
          <w:kern w:val="3"/>
          <w:sz w:val="24"/>
          <w:szCs w:val="24"/>
          <w:lang w:eastAsia="zh-CN" w:bidi="hi-IN"/>
        </w:rPr>
      </w:pPr>
    </w:p>
    <w:p w:rsidR="00F16FBD" w:rsidRPr="00F16FBD" w:rsidRDefault="00F16FBD" w:rsidP="00F16F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F16FBD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Лист внесения изменений в рабочую программу</w:t>
      </w:r>
    </w:p>
    <w:p w:rsidR="00F16FBD" w:rsidRPr="00F16FBD" w:rsidRDefault="00F16FBD" w:rsidP="00F16FB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F16FBD" w:rsidRPr="00F16FBD" w:rsidRDefault="00F16FBD" w:rsidP="00F16FB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3672"/>
        <w:gridCol w:w="3672"/>
        <w:gridCol w:w="3672"/>
      </w:tblGrid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  <w:r w:rsidRPr="00F16FBD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Тема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  <w:r w:rsidRPr="00F16FBD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Дата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  <w:r w:rsidRPr="00F16FBD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Дата проведения по факту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F16FBD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Пути корректировки </w:t>
            </w:r>
          </w:p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  <w:r w:rsidRPr="00F16FBD"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(сжатие, совмещение.) </w:t>
            </w: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  <w:tr w:rsidR="00F16FBD" w:rsidRPr="00F16FBD" w:rsidTr="008C667C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BD" w:rsidRPr="00F16FBD" w:rsidRDefault="00F16FBD" w:rsidP="00F16F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</w:tbl>
    <w:p w:rsidR="00F16FBD" w:rsidRPr="00F16FBD" w:rsidRDefault="00F16FBD" w:rsidP="00F16FB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</w:p>
    <w:p w:rsidR="00F16FBD" w:rsidRDefault="00F16FBD"/>
    <w:sectPr w:rsidR="00F16FBD" w:rsidSect="00BA70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2EC1"/>
    <w:multiLevelType w:val="multilevel"/>
    <w:tmpl w:val="A4AC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4EC4"/>
    <w:multiLevelType w:val="multilevel"/>
    <w:tmpl w:val="F0D0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A34196"/>
    <w:multiLevelType w:val="multilevel"/>
    <w:tmpl w:val="91E0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9C0BF3"/>
    <w:multiLevelType w:val="multilevel"/>
    <w:tmpl w:val="4336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5B7973"/>
    <w:multiLevelType w:val="multilevel"/>
    <w:tmpl w:val="2A72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365AF"/>
    <w:multiLevelType w:val="multilevel"/>
    <w:tmpl w:val="8FB0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E9"/>
    <w:rsid w:val="000144DD"/>
    <w:rsid w:val="00047136"/>
    <w:rsid w:val="000B3E9E"/>
    <w:rsid w:val="000B4CD5"/>
    <w:rsid w:val="000F5E4B"/>
    <w:rsid w:val="00174CD5"/>
    <w:rsid w:val="001A4628"/>
    <w:rsid w:val="001D3D7A"/>
    <w:rsid w:val="002D4385"/>
    <w:rsid w:val="0030694E"/>
    <w:rsid w:val="0036671F"/>
    <w:rsid w:val="00420372"/>
    <w:rsid w:val="004546C1"/>
    <w:rsid w:val="0049655B"/>
    <w:rsid w:val="004E0533"/>
    <w:rsid w:val="005317A9"/>
    <w:rsid w:val="00533388"/>
    <w:rsid w:val="005634E2"/>
    <w:rsid w:val="00571B81"/>
    <w:rsid w:val="00814B88"/>
    <w:rsid w:val="0082633F"/>
    <w:rsid w:val="008361EC"/>
    <w:rsid w:val="008562A6"/>
    <w:rsid w:val="008A2D34"/>
    <w:rsid w:val="008C667C"/>
    <w:rsid w:val="00A053D6"/>
    <w:rsid w:val="00A71B85"/>
    <w:rsid w:val="00A73512"/>
    <w:rsid w:val="00A74F64"/>
    <w:rsid w:val="00AF70F5"/>
    <w:rsid w:val="00BA6746"/>
    <w:rsid w:val="00BA70E9"/>
    <w:rsid w:val="00C91C7D"/>
    <w:rsid w:val="00CA23D4"/>
    <w:rsid w:val="00CA42EF"/>
    <w:rsid w:val="00D21AAF"/>
    <w:rsid w:val="00D67884"/>
    <w:rsid w:val="00D76BC2"/>
    <w:rsid w:val="00D80128"/>
    <w:rsid w:val="00DD3702"/>
    <w:rsid w:val="00DE394F"/>
    <w:rsid w:val="00E01132"/>
    <w:rsid w:val="00F16FBD"/>
    <w:rsid w:val="00FE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651E2-928E-44C1-A074-3442F577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A7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66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8562A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814B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18</Pages>
  <Words>4828</Words>
  <Characters>27520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44</cp:lastModifiedBy>
  <cp:revision>19</cp:revision>
  <dcterms:created xsi:type="dcterms:W3CDTF">2020-09-03T13:16:00Z</dcterms:created>
  <dcterms:modified xsi:type="dcterms:W3CDTF">2021-09-22T06:52:00Z</dcterms:modified>
</cp:coreProperties>
</file>